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Times New Roman" w:hAnsi="Times New Roman" w:eastAsia="仿宋"/>
          <w:sz w:val="32"/>
          <w:szCs w:val="30"/>
          <w:u w:val="single"/>
        </w:rPr>
      </w:pPr>
      <w:bookmarkStart w:id="0" w:name="_GoBack"/>
      <w:bookmarkEnd w:id="0"/>
      <w:r>
        <w:rPr>
          <w:rFonts w:hint="eastAsia" w:ascii="Times New Roman" w:hAnsi="Times New Roman" w:eastAsia="仿宋"/>
          <w:sz w:val="32"/>
          <w:szCs w:val="30"/>
        </w:rPr>
        <w:t>合同编号：</w:t>
      </w:r>
      <w:r>
        <w:rPr>
          <w:rFonts w:hint="eastAsia" w:ascii="Times New Roman" w:hAnsi="Times New Roman" w:eastAsia="仿宋"/>
          <w:sz w:val="32"/>
          <w:szCs w:val="30"/>
          <w:u w:val="single"/>
        </w:rPr>
        <w:t xml:space="preserve"> </w:t>
      </w:r>
      <w:r>
        <w:rPr>
          <w:rFonts w:ascii="Times New Roman" w:hAnsi="Times New Roman" w:eastAsia="仿宋"/>
          <w:sz w:val="32"/>
          <w:szCs w:val="30"/>
          <w:u w:val="single"/>
        </w:rPr>
        <w:t xml:space="preserve">         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0"/>
          <w:szCs w:val="30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0"/>
          <w:szCs w:val="30"/>
        </w:rPr>
      </w:pPr>
    </w:p>
    <w:p>
      <w:pPr>
        <w:adjustRightInd w:val="0"/>
        <w:snapToGrid w:val="0"/>
        <w:spacing w:line="360" w:lineRule="auto"/>
        <w:rPr>
          <w:rFonts w:ascii="仿宋" w:hAnsi="仿宋" w:eastAsia="仿宋"/>
          <w:sz w:val="30"/>
          <w:szCs w:val="30"/>
        </w:rPr>
      </w:pPr>
    </w:p>
    <w:p>
      <w:pPr>
        <w:spacing w:line="360" w:lineRule="auto"/>
        <w:jc w:val="center"/>
        <w:rPr>
          <w:rFonts w:ascii="方正小标宋简体" w:hAnsi="Times New Roman" w:eastAsia="方正小标宋简体"/>
          <w:bCs/>
          <w:sz w:val="44"/>
          <w:szCs w:val="30"/>
        </w:rPr>
      </w:pPr>
      <w:r>
        <w:rPr>
          <w:rFonts w:hint="eastAsia" w:ascii="方正小标宋简体" w:hAnsi="Times New Roman" w:eastAsia="方正小标宋简体"/>
          <w:bCs/>
          <w:sz w:val="44"/>
          <w:szCs w:val="30"/>
          <w:u w:val="single"/>
        </w:rPr>
        <w:t xml:space="preserve">        </w:t>
      </w:r>
      <w:r>
        <w:rPr>
          <w:rFonts w:hint="eastAsia" w:ascii="方正小标宋简体" w:hAnsi="Times New Roman" w:eastAsia="方正小标宋简体"/>
          <w:bCs/>
          <w:sz w:val="44"/>
          <w:szCs w:val="30"/>
        </w:rPr>
        <w:t>年度国家药品标准制修订</w:t>
      </w:r>
    </w:p>
    <w:p>
      <w:pPr>
        <w:spacing w:line="360" w:lineRule="auto"/>
        <w:jc w:val="center"/>
        <w:rPr>
          <w:rFonts w:ascii="方正小标宋简体" w:hAnsi="Times New Roman" w:eastAsia="方正小标宋简体"/>
          <w:bCs/>
          <w:sz w:val="44"/>
          <w:szCs w:val="30"/>
        </w:rPr>
      </w:pPr>
      <w:r>
        <w:rPr>
          <w:rFonts w:hint="eastAsia" w:ascii="方正小标宋简体" w:hAnsi="Times New Roman" w:eastAsia="方正小标宋简体"/>
          <w:bCs/>
          <w:sz w:val="44"/>
          <w:szCs w:val="30"/>
        </w:rPr>
        <w:t>研究课题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bCs/>
          <w:sz w:val="30"/>
          <w:szCs w:val="30"/>
        </w:rPr>
      </w:pPr>
    </w:p>
    <w:p>
      <w:pPr>
        <w:spacing w:line="360" w:lineRule="auto"/>
        <w:jc w:val="center"/>
        <w:rPr>
          <w:rFonts w:ascii="方正小标宋简体" w:hAnsi="Times New Roman" w:eastAsia="方正小标宋简体"/>
          <w:bCs/>
          <w:sz w:val="44"/>
          <w:szCs w:val="30"/>
        </w:rPr>
      </w:pPr>
      <w:r>
        <w:rPr>
          <w:rFonts w:hint="eastAsia" w:ascii="方正小标宋简体" w:hAnsi="Times New Roman" w:eastAsia="方正小标宋简体"/>
          <w:bCs/>
          <w:sz w:val="44"/>
          <w:szCs w:val="30"/>
        </w:rPr>
        <w:t>合   同   书</w:t>
      </w:r>
    </w:p>
    <w:p>
      <w:pPr>
        <w:adjustRightInd w:val="0"/>
        <w:snapToGrid w:val="0"/>
        <w:spacing w:line="360" w:lineRule="auto"/>
        <w:rPr>
          <w:rFonts w:ascii="仿宋" w:hAnsi="仿宋" w:eastAsia="仿宋"/>
          <w:sz w:val="30"/>
          <w:szCs w:val="30"/>
        </w:rPr>
      </w:pPr>
    </w:p>
    <w:p>
      <w:pPr>
        <w:adjustRightInd w:val="0"/>
        <w:snapToGrid w:val="0"/>
        <w:spacing w:line="360" w:lineRule="auto"/>
        <w:rPr>
          <w:rFonts w:ascii="仿宋" w:hAnsi="仿宋" w:eastAsia="仿宋"/>
          <w:sz w:val="30"/>
          <w:szCs w:val="30"/>
        </w:rPr>
      </w:pPr>
    </w:p>
    <w:p>
      <w:pPr>
        <w:adjustRightInd w:val="0"/>
        <w:snapToGrid w:val="0"/>
        <w:spacing w:line="360" w:lineRule="auto"/>
        <w:rPr>
          <w:rFonts w:ascii="仿宋" w:hAnsi="仿宋" w:eastAsia="仿宋"/>
          <w:sz w:val="32"/>
          <w:szCs w:val="30"/>
          <w:u w:val="single"/>
        </w:rPr>
      </w:pPr>
      <w:r>
        <w:rPr>
          <w:rFonts w:hint="eastAsia" w:ascii="仿宋" w:hAnsi="仿宋" w:eastAsia="仿宋"/>
          <w:spacing w:val="44"/>
          <w:sz w:val="32"/>
          <w:szCs w:val="30"/>
        </w:rPr>
        <w:t>课题编号</w:t>
      </w:r>
      <w:r>
        <w:rPr>
          <w:rFonts w:ascii="仿宋" w:hAnsi="仿宋" w:eastAsia="仿宋"/>
          <w:spacing w:val="44"/>
          <w:sz w:val="32"/>
          <w:szCs w:val="30"/>
        </w:rPr>
        <w:t>：</w:t>
      </w:r>
      <w:r>
        <w:rPr>
          <w:rFonts w:hint="eastAsia" w:ascii="仿宋" w:hAnsi="仿宋" w:eastAsia="仿宋"/>
          <w:spacing w:val="44"/>
          <w:sz w:val="32"/>
          <w:szCs w:val="30"/>
        </w:rPr>
        <w:t xml:space="preserve"> </w:t>
      </w:r>
      <w:r>
        <w:rPr>
          <w:rFonts w:ascii="仿宋" w:hAnsi="仿宋" w:eastAsia="仿宋"/>
          <w:spacing w:val="44"/>
          <w:sz w:val="32"/>
          <w:szCs w:val="30"/>
        </w:rPr>
        <w:t xml:space="preserve"> </w:t>
      </w:r>
      <w:r>
        <w:rPr>
          <w:rFonts w:hint="eastAsia" w:ascii="仿宋" w:hAnsi="仿宋" w:eastAsia="仿宋"/>
          <w:spacing w:val="44"/>
          <w:sz w:val="32"/>
          <w:szCs w:val="30"/>
          <w:u w:val="single"/>
        </w:rPr>
        <w:t xml:space="preserve">          </w:t>
      </w:r>
      <w:r>
        <w:rPr>
          <w:rFonts w:ascii="仿宋" w:hAnsi="仿宋" w:eastAsia="仿宋"/>
          <w:spacing w:val="44"/>
          <w:sz w:val="32"/>
          <w:szCs w:val="30"/>
          <w:u w:val="single"/>
        </w:rPr>
        <w:t xml:space="preserve">   </w:t>
      </w:r>
    </w:p>
    <w:p>
      <w:pPr>
        <w:adjustRightInd w:val="0"/>
        <w:snapToGrid w:val="0"/>
        <w:spacing w:line="360" w:lineRule="auto"/>
        <w:rPr>
          <w:rFonts w:ascii="仿宋" w:hAnsi="仿宋" w:eastAsia="仿宋"/>
          <w:spacing w:val="44"/>
          <w:sz w:val="32"/>
          <w:szCs w:val="30"/>
          <w:u w:val="single"/>
        </w:rPr>
      </w:pPr>
      <w:r>
        <w:rPr>
          <w:rFonts w:hint="eastAsia" w:ascii="仿宋" w:hAnsi="仿宋" w:eastAsia="仿宋"/>
          <w:spacing w:val="44"/>
          <w:sz w:val="32"/>
          <w:szCs w:val="30"/>
        </w:rPr>
        <w:t xml:space="preserve">课题名称： </w:t>
      </w:r>
      <w:r>
        <w:rPr>
          <w:rFonts w:ascii="仿宋" w:hAnsi="仿宋" w:eastAsia="仿宋"/>
          <w:spacing w:val="44"/>
          <w:sz w:val="32"/>
          <w:szCs w:val="30"/>
        </w:rPr>
        <w:t xml:space="preserve"> </w:t>
      </w:r>
      <w:r>
        <w:rPr>
          <w:rFonts w:ascii="仿宋" w:hAnsi="仿宋" w:eastAsia="仿宋"/>
          <w:spacing w:val="44"/>
          <w:sz w:val="32"/>
          <w:szCs w:val="30"/>
          <w:u w:val="single"/>
        </w:rPr>
        <w:t xml:space="preserve">             </w:t>
      </w:r>
    </w:p>
    <w:p>
      <w:pPr>
        <w:adjustRightInd w:val="0"/>
        <w:snapToGrid w:val="0"/>
        <w:spacing w:line="360" w:lineRule="auto"/>
        <w:rPr>
          <w:rFonts w:ascii="仿宋" w:hAnsi="仿宋" w:eastAsia="仿宋"/>
          <w:sz w:val="32"/>
          <w:szCs w:val="30"/>
          <w:u w:val="single"/>
        </w:rPr>
      </w:pPr>
      <w:r>
        <w:rPr>
          <w:rFonts w:hint="eastAsia" w:ascii="仿宋" w:hAnsi="仿宋" w:eastAsia="仿宋"/>
          <w:sz w:val="32"/>
          <w:szCs w:val="30"/>
        </w:rPr>
        <w:t xml:space="preserve">课题承担单位： </w:t>
      </w:r>
      <w:r>
        <w:rPr>
          <w:rFonts w:ascii="仿宋" w:hAnsi="仿宋" w:eastAsia="仿宋"/>
          <w:sz w:val="32"/>
          <w:szCs w:val="30"/>
        </w:rPr>
        <w:t xml:space="preserve"> </w:t>
      </w:r>
      <w:r>
        <w:rPr>
          <w:rFonts w:hint="eastAsia" w:ascii="仿宋" w:hAnsi="仿宋" w:eastAsia="仿宋"/>
          <w:sz w:val="32"/>
          <w:szCs w:val="30"/>
          <w:u w:val="single"/>
        </w:rPr>
        <w:t xml:space="preserve">                  </w:t>
      </w:r>
      <w:r>
        <w:rPr>
          <w:rFonts w:ascii="仿宋" w:hAnsi="仿宋" w:eastAsia="仿宋"/>
          <w:sz w:val="32"/>
          <w:szCs w:val="30"/>
          <w:u w:val="single"/>
        </w:rPr>
        <w:t xml:space="preserve">  </w:t>
      </w:r>
    </w:p>
    <w:p>
      <w:pPr>
        <w:adjustRightInd w:val="0"/>
        <w:snapToGrid w:val="0"/>
        <w:spacing w:line="360" w:lineRule="auto"/>
        <w:rPr>
          <w:rFonts w:ascii="仿宋" w:hAnsi="仿宋" w:eastAsia="仿宋"/>
          <w:sz w:val="32"/>
          <w:szCs w:val="30"/>
        </w:rPr>
      </w:pPr>
      <w:r>
        <w:rPr>
          <w:rFonts w:ascii="仿宋" w:hAnsi="仿宋" w:eastAsia="仿宋"/>
          <w:sz w:val="32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1977390</wp:posOffset>
                </wp:positionH>
                <wp:positionV relativeFrom="paragraph">
                  <wp:posOffset>87630</wp:posOffset>
                </wp:positionV>
                <wp:extent cx="137160" cy="106680"/>
                <wp:effectExtent l="0" t="0" r="15240" b="2667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06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5.7pt;margin-top:6.9pt;height:8.4pt;width:10.8pt;z-index:251659264;v-text-anchor:middle;mso-width-relative:page;mso-height-relative:page;" fillcolor="#FFFFFF [3212]" filled="t" stroked="t" coordsize="21600,21600" o:gfxdata="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Cj1vSh2AAAAAkBAAAPAAAAAAAAAAEAIAAAACIAAABkcnMv&#10;ZG93bnJldi54bWxQSwECFAAUAAAACACHTuJAioqwTnUCAAD9BAAADgAAAAAAAAABACAAAAAnAQAA&#10;ZHJzL2Uyb0RvYy54bWxQSwUGAAAAAAYABgBZAQAADgYAAAAA&#10;">
                <v:fill on="t" focussize="0,0"/>
                <v:stroke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仿宋" w:hAnsi="仿宋" w:eastAsia="仿宋"/>
          <w:sz w:val="32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3417570</wp:posOffset>
                </wp:positionH>
                <wp:positionV relativeFrom="paragraph">
                  <wp:posOffset>87630</wp:posOffset>
                </wp:positionV>
                <wp:extent cx="137160" cy="106680"/>
                <wp:effectExtent l="0" t="0" r="15240" b="2667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06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9.1pt;margin-top:6.9pt;height:8.4pt;width:10.8pt;z-index:251661312;v-text-anchor:middle;mso-width-relative:page;mso-height-relative:page;" fillcolor="#FFFFFF [3212]" filled="t" stroked="t" coordsize="21600,21600" o:gfxdata="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Mxq5WXZAAAACQEAAA8AAAAAAAAAAQAgAAAAIgAAAGRy&#10;cy9kb3ducmV2LnhtbFBLAQIUABQAAAAIAIdO4kCyYpMEdgIAAP0EAAAOAAAAAAAAAAEAIAAAACgB&#10;AABkcnMvZTJvRG9jLnhtbFBLBQYAAAAABgAGAFkBAAAQBgAAAAA=&#10;">
                <v:fill on="t" focussize="0,0"/>
                <v:stroke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" w:hAnsi="仿宋" w:eastAsia="仿宋"/>
          <w:sz w:val="32"/>
          <w:szCs w:val="30"/>
        </w:rPr>
        <w:t>单位</w:t>
      </w:r>
      <w:r>
        <w:rPr>
          <w:rFonts w:ascii="仿宋" w:hAnsi="仿宋" w:eastAsia="仿宋"/>
          <w:sz w:val="32"/>
          <w:szCs w:val="30"/>
        </w:rPr>
        <w:t>性质：</w:t>
      </w:r>
      <w:r>
        <w:rPr>
          <w:rFonts w:hint="eastAsia" w:ascii="仿宋" w:hAnsi="仿宋" w:eastAsia="仿宋"/>
          <w:sz w:val="32"/>
          <w:szCs w:val="30"/>
        </w:rPr>
        <w:t>起草单位</w:t>
      </w:r>
      <w:r>
        <w:rPr>
          <w:rFonts w:ascii="仿宋" w:hAnsi="仿宋" w:eastAsia="仿宋"/>
          <w:sz w:val="32"/>
          <w:szCs w:val="30"/>
        </w:rPr>
        <w:t xml:space="preserve">      复核单位 </w:t>
      </w:r>
    </w:p>
    <w:p>
      <w:pPr>
        <w:adjustRightInd w:val="0"/>
        <w:snapToGrid w:val="0"/>
        <w:spacing w:line="360" w:lineRule="auto"/>
        <w:ind w:firstLine="1558" w:firstLineChars="487"/>
        <w:jc w:val="left"/>
        <w:rPr>
          <w:rFonts w:ascii="仿宋" w:hAnsi="仿宋" w:eastAsia="仿宋"/>
          <w:sz w:val="32"/>
          <w:szCs w:val="30"/>
        </w:rPr>
      </w:pPr>
      <w:r>
        <w:rPr>
          <w:rFonts w:ascii="仿宋" w:hAnsi="仿宋" w:eastAsia="仿宋"/>
          <w:sz w:val="32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1989455</wp:posOffset>
                </wp:positionH>
                <wp:positionV relativeFrom="paragraph">
                  <wp:posOffset>85090</wp:posOffset>
                </wp:positionV>
                <wp:extent cx="137160" cy="106680"/>
                <wp:effectExtent l="0" t="0" r="15240" b="2667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06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6.65pt;margin-top:6.7pt;height:8.4pt;width:10.8pt;z-index:251660288;v-text-anchor:middle;mso-width-relative:page;mso-height-relative:page;" fillcolor="#FFFFFF [3212]" filled="t" stroked="t" coordsize="21600,21600" o:gfxdata="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l/Pu4tgAAAAJAQAADwAAAAAAAAABACAAAAAiAAAAZHJz&#10;L2Rvd25yZXYueG1sUEsBAhQAFAAAAAgAh07iQK6WgiF2AgAA/QQAAA4AAAAAAAAAAQAgAAAAJwEA&#10;AGRycy9lMm9Eb2MueG1sUEsFBgAAAAAGAAYAWQEAAA8GAAAAAA==&#10;">
                <v:fill on="t" focussize="0,0"/>
                <v:stroke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" w:hAnsi="仿宋" w:eastAsia="仿宋"/>
          <w:sz w:val="32"/>
          <w:szCs w:val="30"/>
        </w:rPr>
        <w:t>牵头</w:t>
      </w:r>
      <w:r>
        <w:rPr>
          <w:rFonts w:ascii="仿宋" w:hAnsi="仿宋" w:eastAsia="仿宋"/>
          <w:sz w:val="32"/>
          <w:szCs w:val="30"/>
        </w:rPr>
        <w:t xml:space="preserve">单位      </w:t>
      </w:r>
    </w:p>
    <w:p>
      <w:pPr>
        <w:adjustRightInd w:val="0"/>
        <w:snapToGrid w:val="0"/>
        <w:spacing w:line="360" w:lineRule="auto"/>
        <w:jc w:val="left"/>
        <w:rPr>
          <w:rFonts w:ascii="仿宋" w:hAnsi="仿宋" w:eastAsia="仿宋"/>
          <w:sz w:val="32"/>
          <w:szCs w:val="30"/>
        </w:rPr>
      </w:pPr>
      <w:r>
        <w:rPr>
          <w:rFonts w:hint="eastAsia" w:ascii="仿宋" w:hAnsi="仿宋" w:eastAsia="仿宋"/>
          <w:sz w:val="32"/>
          <w:szCs w:val="30"/>
        </w:rPr>
        <w:t>经费</w:t>
      </w:r>
      <w:r>
        <w:rPr>
          <w:rFonts w:ascii="仿宋" w:hAnsi="仿宋" w:eastAsia="仿宋"/>
          <w:sz w:val="32"/>
          <w:szCs w:val="30"/>
        </w:rPr>
        <w:t>性质： A</w:t>
      </w:r>
      <w:r>
        <w:rPr>
          <w:rFonts w:hint="eastAsia" w:ascii="仿宋" w:hAnsi="仿宋" w:eastAsia="仿宋"/>
          <w:sz w:val="32"/>
          <w:szCs w:val="30"/>
        </w:rPr>
        <w:t>类</w:t>
      </w:r>
    </w:p>
    <w:p>
      <w:pPr>
        <w:adjustRightInd w:val="0"/>
        <w:snapToGrid w:val="0"/>
        <w:spacing w:line="360" w:lineRule="auto"/>
        <w:ind w:firstLine="425"/>
        <w:rPr>
          <w:rFonts w:ascii="仿宋" w:hAnsi="仿宋" w:eastAsia="仿宋"/>
          <w:sz w:val="30"/>
          <w:szCs w:val="30"/>
        </w:rPr>
      </w:pPr>
    </w:p>
    <w:p>
      <w:pPr>
        <w:adjustRightInd w:val="0"/>
        <w:snapToGrid w:val="0"/>
        <w:spacing w:line="360" w:lineRule="auto"/>
        <w:ind w:firstLine="425"/>
        <w:rPr>
          <w:rFonts w:ascii="仿宋" w:hAnsi="仿宋" w:eastAsia="仿宋"/>
          <w:sz w:val="30"/>
          <w:szCs w:val="30"/>
        </w:rPr>
      </w:pPr>
    </w:p>
    <w:p>
      <w:pPr>
        <w:adjustRightInd w:val="0"/>
        <w:snapToGrid w:val="0"/>
        <w:spacing w:line="360" w:lineRule="auto"/>
        <w:jc w:val="center"/>
        <w:outlineLvl w:val="0"/>
        <w:rPr>
          <w:rFonts w:ascii="黑体" w:hAnsi="黑体" w:eastAsia="黑体"/>
          <w:sz w:val="32"/>
          <w:szCs w:val="30"/>
        </w:rPr>
      </w:pPr>
      <w:r>
        <w:rPr>
          <w:rFonts w:hint="eastAsia" w:ascii="黑体" w:hAnsi="黑体" w:eastAsia="黑体"/>
          <w:sz w:val="32"/>
          <w:szCs w:val="30"/>
        </w:rPr>
        <w:t>国家药典委员会</w:t>
      </w:r>
      <w:r>
        <w:rPr>
          <w:rFonts w:ascii="黑体" w:hAnsi="黑体" w:eastAsia="黑体"/>
          <w:sz w:val="32"/>
          <w:szCs w:val="30"/>
        </w:rPr>
        <w:t xml:space="preserve">  </w:t>
      </w:r>
      <w:r>
        <w:rPr>
          <w:rFonts w:hint="eastAsia" w:ascii="黑体" w:hAnsi="黑体" w:eastAsia="黑体"/>
          <w:sz w:val="32"/>
          <w:szCs w:val="30"/>
        </w:rPr>
        <w:t>制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0"/>
        </w:rPr>
      </w:pPr>
      <w:r>
        <w:rPr>
          <w:rFonts w:ascii="Times New Roman" w:hAnsi="Times New Roman" w:eastAsia="仿宋" w:cs="Times New Roman"/>
          <w:sz w:val="32"/>
          <w:szCs w:val="30"/>
        </w:rPr>
        <w:t xml:space="preserve">2022 </w:t>
      </w:r>
      <w:r>
        <w:rPr>
          <w:rFonts w:ascii="仿宋" w:hAnsi="仿宋" w:eastAsia="仿宋"/>
          <w:sz w:val="32"/>
          <w:szCs w:val="30"/>
        </w:rPr>
        <w:t>年</w:t>
      </w:r>
    </w:p>
    <w:p>
      <w:pPr>
        <w:widowControl/>
        <w:spacing w:line="360" w:lineRule="auto"/>
        <w:jc w:val="left"/>
        <w:rPr>
          <w:rFonts w:ascii="仿宋" w:hAnsi="仿宋" w:eastAsia="仿宋"/>
          <w:bCs/>
          <w:sz w:val="30"/>
          <w:szCs w:val="30"/>
        </w:rPr>
      </w:pPr>
    </w:p>
    <w:p>
      <w:pPr>
        <w:spacing w:line="360" w:lineRule="auto"/>
        <w:jc w:val="center"/>
        <w:rPr>
          <w:rFonts w:ascii="方正小标宋简体" w:hAnsi="黑体" w:eastAsia="方正小标宋简体"/>
          <w:bCs/>
          <w:sz w:val="44"/>
          <w:szCs w:val="30"/>
        </w:rPr>
      </w:pPr>
      <w:r>
        <w:rPr>
          <w:rFonts w:hint="eastAsia" w:ascii="方正小标宋简体" w:hAnsi="黑体" w:eastAsia="方正小标宋简体"/>
          <w:bCs/>
          <w:sz w:val="44"/>
          <w:szCs w:val="30"/>
        </w:rPr>
        <w:t>填写说明</w:t>
      </w:r>
    </w:p>
    <w:p>
      <w:pPr>
        <w:spacing w:line="360" w:lineRule="auto"/>
        <w:ind w:firstLine="640" w:firstLineChars="200"/>
        <w:rPr>
          <w:rFonts w:ascii="Times New Roman" w:hAnsi="Times New Roman" w:eastAsia="仿宋"/>
          <w:sz w:val="32"/>
          <w:szCs w:val="30"/>
        </w:rPr>
      </w:pPr>
      <w:r>
        <w:rPr>
          <w:rFonts w:ascii="Times New Roman" w:hAnsi="Times New Roman" w:eastAsia="仿宋"/>
          <w:sz w:val="32"/>
          <w:szCs w:val="30"/>
        </w:rPr>
        <w:t xml:space="preserve">1. </w:t>
      </w:r>
      <w:r>
        <w:rPr>
          <w:rFonts w:hint="eastAsia" w:ascii="Times New Roman" w:hAnsi="Times New Roman" w:eastAsia="仿宋"/>
          <w:sz w:val="32"/>
          <w:szCs w:val="30"/>
        </w:rPr>
        <w:t>本合同书是根据《中华人民共和国民法典》有关规定制定，旨在加强对药品标准研究课题的管理，保证课题研究的顺利进行。</w:t>
      </w:r>
    </w:p>
    <w:p>
      <w:pPr>
        <w:spacing w:line="360" w:lineRule="auto"/>
        <w:ind w:firstLine="640" w:firstLineChars="200"/>
        <w:rPr>
          <w:rFonts w:ascii="Times New Roman" w:hAnsi="Times New Roman" w:eastAsia="仿宋"/>
          <w:sz w:val="44"/>
          <w:szCs w:val="44"/>
        </w:rPr>
      </w:pPr>
      <w:r>
        <w:rPr>
          <w:rFonts w:hint="eastAsia" w:ascii="Times New Roman" w:hAnsi="Times New Roman" w:eastAsia="仿宋"/>
          <w:sz w:val="32"/>
          <w:szCs w:val="30"/>
        </w:rPr>
        <w:t>2. 经费类型</w:t>
      </w:r>
      <w:r>
        <w:rPr>
          <w:rFonts w:ascii="Times New Roman" w:hAnsi="Times New Roman" w:eastAsia="仿宋"/>
          <w:sz w:val="32"/>
          <w:szCs w:val="30"/>
        </w:rPr>
        <w:t>A</w:t>
      </w:r>
      <w:r>
        <w:rPr>
          <w:rFonts w:hint="eastAsia" w:ascii="Times New Roman" w:hAnsi="Times New Roman" w:eastAsia="仿宋"/>
          <w:sz w:val="32"/>
          <w:szCs w:val="30"/>
        </w:rPr>
        <w:t>类为国家药典委员会拨付承担单位课题经费。</w:t>
      </w:r>
    </w:p>
    <w:p>
      <w:pPr>
        <w:spacing w:line="360" w:lineRule="auto"/>
        <w:ind w:firstLine="656" w:firstLineChars="200"/>
        <w:rPr>
          <w:rFonts w:ascii="Times New Roman" w:hAnsi="Times New Roman" w:eastAsia="仿宋"/>
          <w:sz w:val="32"/>
          <w:szCs w:val="30"/>
        </w:rPr>
      </w:pPr>
      <w:r>
        <w:rPr>
          <w:rFonts w:hint="eastAsia" w:ascii="Times New Roman" w:hAnsi="Times New Roman" w:eastAsia="仿宋"/>
          <w:spacing w:val="4"/>
          <w:sz w:val="32"/>
          <w:szCs w:val="30"/>
        </w:rPr>
        <w:t xml:space="preserve">3. </w:t>
      </w:r>
      <w:r>
        <w:rPr>
          <w:rFonts w:hint="eastAsia" w:ascii="Times New Roman" w:hAnsi="Times New Roman" w:eastAsia="仿宋"/>
          <w:sz w:val="32"/>
          <w:szCs w:val="30"/>
        </w:rPr>
        <w:t>本合同书由国家药典委员会</w:t>
      </w:r>
      <w:r>
        <w:rPr>
          <w:rFonts w:hint="eastAsia" w:ascii="Times New Roman" w:hAnsi="Times New Roman" w:eastAsia="仿宋"/>
          <w:spacing w:val="4"/>
          <w:sz w:val="32"/>
          <w:szCs w:val="30"/>
        </w:rPr>
        <w:t>（简称甲方）</w:t>
      </w:r>
      <w:r>
        <w:rPr>
          <w:rFonts w:hint="eastAsia" w:ascii="Times New Roman" w:hAnsi="Times New Roman" w:eastAsia="仿宋"/>
          <w:sz w:val="32"/>
          <w:szCs w:val="30"/>
        </w:rPr>
        <w:t>和课题承担单位（简称乙方）共同签订。</w:t>
      </w:r>
    </w:p>
    <w:p>
      <w:pPr>
        <w:spacing w:line="360" w:lineRule="auto"/>
        <w:ind w:firstLine="640" w:firstLineChars="200"/>
        <w:rPr>
          <w:rFonts w:ascii="Times New Roman" w:hAnsi="Times New Roman" w:eastAsia="仿宋"/>
          <w:sz w:val="32"/>
          <w:szCs w:val="30"/>
        </w:rPr>
      </w:pPr>
      <w:r>
        <w:rPr>
          <w:rFonts w:hint="eastAsia" w:ascii="Times New Roman" w:hAnsi="Times New Roman" w:eastAsia="仿宋"/>
          <w:sz w:val="32"/>
          <w:szCs w:val="30"/>
        </w:rPr>
        <w:t>4.</w:t>
      </w:r>
      <w:r>
        <w:rPr>
          <w:rFonts w:ascii="Times New Roman" w:hAnsi="Times New Roman" w:eastAsia="仿宋"/>
          <w:sz w:val="32"/>
          <w:szCs w:val="30"/>
        </w:rPr>
        <w:t xml:space="preserve"> </w:t>
      </w:r>
      <w:r>
        <w:rPr>
          <w:rFonts w:hint="eastAsia" w:ascii="Times New Roman" w:hAnsi="Times New Roman" w:eastAsia="仿宋"/>
          <w:sz w:val="32"/>
          <w:szCs w:val="30"/>
        </w:rPr>
        <w:t>本合同书未尽事项，可由当事人附页另行约定，并作为本合同的组成部分。</w:t>
      </w:r>
    </w:p>
    <w:p>
      <w:pPr>
        <w:spacing w:line="360" w:lineRule="auto"/>
        <w:ind w:firstLine="640" w:firstLineChars="200"/>
        <w:rPr>
          <w:rFonts w:ascii="Times New Roman" w:hAnsi="Times New Roman" w:eastAsia="仿宋"/>
          <w:sz w:val="32"/>
          <w:szCs w:val="30"/>
        </w:rPr>
      </w:pPr>
      <w:r>
        <w:rPr>
          <w:rFonts w:hint="eastAsia" w:ascii="Times New Roman" w:hAnsi="Times New Roman" w:eastAsia="仿宋"/>
          <w:sz w:val="32"/>
          <w:szCs w:val="30"/>
        </w:rPr>
        <w:t>5. 当事人使用本合同书时约定无需填写的条款，应在该条款处注明“无”等字样。</w:t>
      </w:r>
    </w:p>
    <w:p>
      <w:pPr>
        <w:spacing w:line="360" w:lineRule="auto"/>
        <w:ind w:firstLine="640" w:firstLineChars="200"/>
        <w:rPr>
          <w:rFonts w:ascii="Times New Roman" w:hAnsi="Times New Roman" w:eastAsia="仿宋"/>
          <w:sz w:val="32"/>
          <w:szCs w:val="30"/>
        </w:rPr>
      </w:pPr>
      <w:r>
        <w:rPr>
          <w:rFonts w:ascii="Times New Roman" w:hAnsi="Times New Roman" w:eastAsia="仿宋"/>
          <w:sz w:val="32"/>
          <w:szCs w:val="30"/>
        </w:rPr>
        <w:t xml:space="preserve">6. </w:t>
      </w:r>
      <w:r>
        <w:rPr>
          <w:rFonts w:hint="eastAsia" w:ascii="Times New Roman" w:hAnsi="Times New Roman" w:eastAsia="仿宋"/>
          <w:sz w:val="32"/>
          <w:szCs w:val="30"/>
        </w:rPr>
        <w:t>合同</w:t>
      </w:r>
      <w:r>
        <w:rPr>
          <w:rFonts w:ascii="Times New Roman" w:hAnsi="Times New Roman" w:eastAsia="仿宋"/>
          <w:sz w:val="32"/>
          <w:szCs w:val="30"/>
        </w:rPr>
        <w:t>生效日期为</w:t>
      </w:r>
      <w:r>
        <w:rPr>
          <w:rFonts w:hint="eastAsia" w:ascii="Times New Roman" w:hAnsi="Times New Roman" w:eastAsia="仿宋"/>
          <w:sz w:val="32"/>
          <w:szCs w:val="30"/>
        </w:rPr>
        <w:t>双</w:t>
      </w:r>
      <w:r>
        <w:rPr>
          <w:rFonts w:ascii="Times New Roman" w:hAnsi="Times New Roman" w:eastAsia="仿宋"/>
          <w:sz w:val="32"/>
          <w:szCs w:val="30"/>
        </w:rPr>
        <w:t>方签署合同的日期，</w:t>
      </w:r>
      <w:r>
        <w:rPr>
          <w:rFonts w:hint="eastAsia" w:ascii="Times New Roman" w:hAnsi="Times New Roman" w:eastAsia="仿宋"/>
          <w:sz w:val="32"/>
          <w:szCs w:val="30"/>
        </w:rPr>
        <w:t>双方</w:t>
      </w:r>
      <w:r>
        <w:rPr>
          <w:rFonts w:ascii="Times New Roman" w:hAnsi="Times New Roman" w:eastAsia="仿宋"/>
          <w:sz w:val="32"/>
          <w:szCs w:val="30"/>
        </w:rPr>
        <w:t>签署</w:t>
      </w:r>
      <w:r>
        <w:rPr>
          <w:rFonts w:hint="eastAsia" w:ascii="Times New Roman" w:hAnsi="Times New Roman" w:eastAsia="仿宋"/>
          <w:sz w:val="32"/>
          <w:szCs w:val="30"/>
        </w:rPr>
        <w:t>时间</w:t>
      </w:r>
      <w:r>
        <w:rPr>
          <w:rFonts w:ascii="Times New Roman" w:hAnsi="Times New Roman" w:eastAsia="仿宋"/>
          <w:sz w:val="32"/>
          <w:szCs w:val="30"/>
        </w:rPr>
        <w:t>不一致</w:t>
      </w:r>
      <w:r>
        <w:rPr>
          <w:rFonts w:hint="eastAsia" w:ascii="Times New Roman" w:hAnsi="Times New Roman" w:eastAsia="仿宋"/>
          <w:sz w:val="32"/>
          <w:szCs w:val="30"/>
        </w:rPr>
        <w:t>时，</w:t>
      </w:r>
      <w:r>
        <w:rPr>
          <w:rFonts w:ascii="Times New Roman" w:hAnsi="Times New Roman" w:eastAsia="仿宋"/>
          <w:sz w:val="32"/>
          <w:szCs w:val="30"/>
        </w:rPr>
        <w:t>以</w:t>
      </w:r>
      <w:r>
        <w:rPr>
          <w:rFonts w:hint="eastAsia" w:ascii="Times New Roman" w:hAnsi="Times New Roman" w:eastAsia="仿宋"/>
          <w:sz w:val="32"/>
          <w:szCs w:val="30"/>
        </w:rPr>
        <w:t>最后</w:t>
      </w:r>
      <w:r>
        <w:rPr>
          <w:rFonts w:ascii="Times New Roman" w:hAnsi="Times New Roman" w:eastAsia="仿宋"/>
          <w:sz w:val="32"/>
          <w:szCs w:val="30"/>
        </w:rPr>
        <w:t>一方签署日期为合同生效日期</w:t>
      </w:r>
      <w:r>
        <w:rPr>
          <w:rFonts w:hint="eastAsia" w:ascii="Times New Roman" w:hAnsi="Times New Roman" w:eastAsia="仿宋"/>
          <w:sz w:val="32"/>
          <w:szCs w:val="30"/>
        </w:rPr>
        <w:t>。</w:t>
      </w:r>
    </w:p>
    <w:p>
      <w:pPr>
        <w:spacing w:line="360" w:lineRule="auto"/>
        <w:ind w:firstLine="640" w:firstLineChars="200"/>
        <w:rPr>
          <w:rFonts w:ascii="Times New Roman" w:hAnsi="Times New Roman" w:eastAsia="仿宋"/>
          <w:sz w:val="32"/>
          <w:szCs w:val="30"/>
        </w:rPr>
      </w:pPr>
      <w:r>
        <w:rPr>
          <w:rFonts w:hint="eastAsia" w:ascii="Times New Roman" w:hAnsi="Times New Roman" w:eastAsia="仿宋"/>
          <w:sz w:val="32"/>
          <w:szCs w:val="30"/>
        </w:rPr>
        <w:t>7</w:t>
      </w:r>
      <w:r>
        <w:rPr>
          <w:rFonts w:ascii="Times New Roman" w:hAnsi="Times New Roman" w:eastAsia="仿宋"/>
          <w:sz w:val="32"/>
          <w:szCs w:val="30"/>
        </w:rPr>
        <w:t xml:space="preserve">. </w:t>
      </w:r>
      <w:r>
        <w:rPr>
          <w:rFonts w:hint="eastAsia" w:ascii="Times New Roman" w:hAnsi="Times New Roman" w:eastAsia="仿宋"/>
          <w:sz w:val="32"/>
          <w:szCs w:val="30"/>
        </w:rPr>
        <w:t>合同编号和合同执行限期由甲方填写，“课题编号”、“课题名称”、“课题经费”等内容由乙方按照甲方下达任务通知填写。</w:t>
      </w:r>
    </w:p>
    <w:p>
      <w:pPr>
        <w:spacing w:line="360" w:lineRule="auto"/>
        <w:ind w:firstLine="640" w:firstLineChars="200"/>
        <w:rPr>
          <w:rFonts w:ascii="Times New Roman" w:hAnsi="Times New Roman" w:eastAsia="仿宋"/>
          <w:sz w:val="32"/>
          <w:szCs w:val="30"/>
        </w:rPr>
      </w:pPr>
      <w:r>
        <w:rPr>
          <w:rFonts w:hint="eastAsia" w:ascii="Times New Roman" w:hAnsi="Times New Roman" w:eastAsia="仿宋"/>
          <w:sz w:val="32"/>
          <w:szCs w:val="30"/>
        </w:rPr>
        <w:t>8.</w:t>
      </w:r>
      <w:r>
        <w:rPr>
          <w:rFonts w:hint="eastAsia"/>
        </w:rPr>
        <w:t xml:space="preserve"> </w:t>
      </w:r>
      <w:r>
        <w:rPr>
          <w:rFonts w:hint="eastAsia" w:ascii="Times New Roman" w:hAnsi="Times New Roman" w:eastAsia="仿宋"/>
          <w:sz w:val="32"/>
          <w:szCs w:val="30"/>
        </w:rPr>
        <w:t>合同书附件1由起草单位或牵头单位于</w:t>
      </w:r>
      <w:r>
        <w:rPr>
          <w:rFonts w:ascii="Times New Roman" w:hAnsi="Times New Roman" w:eastAsia="仿宋"/>
          <w:sz w:val="32"/>
          <w:szCs w:val="30"/>
        </w:rPr>
        <w:t>申报课题</w:t>
      </w:r>
      <w:r>
        <w:rPr>
          <w:rFonts w:hint="eastAsia" w:ascii="Times New Roman" w:hAnsi="Times New Roman" w:eastAsia="仿宋"/>
          <w:sz w:val="32"/>
          <w:szCs w:val="30"/>
        </w:rPr>
        <w:t>承担</w:t>
      </w:r>
      <w:r>
        <w:rPr>
          <w:rFonts w:ascii="Times New Roman" w:hAnsi="Times New Roman" w:eastAsia="仿宋"/>
          <w:sz w:val="32"/>
          <w:szCs w:val="30"/>
        </w:rPr>
        <w:t>单位时</w:t>
      </w:r>
      <w:r>
        <w:rPr>
          <w:rFonts w:hint="eastAsia" w:ascii="Times New Roman" w:hAnsi="Times New Roman" w:eastAsia="仿宋"/>
          <w:sz w:val="32"/>
          <w:szCs w:val="30"/>
        </w:rPr>
        <w:t>填写，附件2由药典委各</w:t>
      </w:r>
      <w:r>
        <w:rPr>
          <w:rFonts w:ascii="Times New Roman" w:hAnsi="Times New Roman" w:eastAsia="仿宋"/>
          <w:sz w:val="32"/>
          <w:szCs w:val="30"/>
        </w:rPr>
        <w:t>业务处根据专家审评意见</w:t>
      </w:r>
      <w:r>
        <w:rPr>
          <w:rFonts w:hint="eastAsia" w:ascii="Times New Roman" w:hAnsi="Times New Roman" w:eastAsia="仿宋"/>
          <w:sz w:val="32"/>
          <w:szCs w:val="30"/>
        </w:rPr>
        <w:t>填写，</w:t>
      </w:r>
      <w:r>
        <w:rPr>
          <w:rFonts w:ascii="Times New Roman" w:hAnsi="Times New Roman" w:eastAsia="仿宋"/>
          <w:sz w:val="32"/>
          <w:szCs w:val="30"/>
        </w:rPr>
        <w:t>附件</w:t>
      </w:r>
      <w:r>
        <w:rPr>
          <w:rFonts w:hint="eastAsia" w:ascii="Times New Roman" w:hAnsi="Times New Roman" w:eastAsia="仿宋"/>
          <w:sz w:val="32"/>
          <w:szCs w:val="30"/>
        </w:rPr>
        <w:t>3由</w:t>
      </w:r>
      <w:r>
        <w:rPr>
          <w:rFonts w:ascii="Times New Roman" w:hAnsi="Times New Roman" w:eastAsia="仿宋"/>
          <w:sz w:val="32"/>
          <w:szCs w:val="30"/>
        </w:rPr>
        <w:t>承担单位填写</w:t>
      </w:r>
      <w:r>
        <w:rPr>
          <w:rFonts w:hint="eastAsia" w:ascii="Times New Roman" w:hAnsi="Times New Roman" w:eastAsia="仿宋"/>
          <w:sz w:val="32"/>
          <w:szCs w:val="30"/>
        </w:rPr>
        <w:t>。</w:t>
      </w:r>
    </w:p>
    <w:p>
      <w:pPr>
        <w:spacing w:line="360" w:lineRule="auto"/>
        <w:ind w:firstLine="640" w:firstLineChars="200"/>
        <w:rPr>
          <w:rFonts w:ascii="Times New Roman" w:hAnsi="Times New Roman" w:eastAsia="仿宋"/>
          <w:sz w:val="32"/>
          <w:szCs w:val="30"/>
        </w:rPr>
      </w:pPr>
      <w:r>
        <w:rPr>
          <w:rFonts w:ascii="Times New Roman" w:hAnsi="Times New Roman" w:eastAsia="仿宋"/>
          <w:sz w:val="32"/>
          <w:szCs w:val="30"/>
        </w:rPr>
        <w:t>9</w:t>
      </w:r>
      <w:r>
        <w:rPr>
          <w:rFonts w:hint="eastAsia" w:ascii="Times New Roman" w:hAnsi="Times New Roman" w:eastAsia="仿宋"/>
          <w:sz w:val="32"/>
          <w:szCs w:val="30"/>
        </w:rPr>
        <w:t>. 本合同书一式四份，甲方两份，乙方两份。</w:t>
      </w:r>
    </w:p>
    <w:p>
      <w:pPr>
        <w:widowControl/>
        <w:jc w:val="left"/>
        <w:rPr>
          <w:rFonts w:ascii="Times New Roman" w:hAnsi="Times New Roman" w:eastAsia="仿宋" w:cs="Times New Roman"/>
          <w:sz w:val="32"/>
          <w:szCs w:val="30"/>
        </w:rPr>
      </w:pPr>
      <w:r>
        <w:rPr>
          <w:rFonts w:ascii="Times New Roman" w:hAnsi="Times New Roman" w:eastAsia="仿宋"/>
          <w:sz w:val="32"/>
          <w:szCs w:val="30"/>
        </w:rPr>
        <w:br w:type="page"/>
      </w:r>
    </w:p>
    <w:p>
      <w:pPr>
        <w:pStyle w:val="2"/>
        <w:tabs>
          <w:tab w:val="left" w:pos="0"/>
        </w:tabs>
        <w:spacing w:line="360" w:lineRule="auto"/>
        <w:rPr>
          <w:rFonts w:ascii="Times New Roman" w:hAnsi="Times New Roman" w:eastAsia="仿宋"/>
          <w:sz w:val="32"/>
          <w:szCs w:val="30"/>
        </w:rPr>
      </w:pPr>
      <w:r>
        <w:rPr>
          <w:rFonts w:hint="eastAsia" w:ascii="Times New Roman" w:hAnsi="Times New Roman" w:eastAsia="仿宋"/>
          <w:sz w:val="32"/>
          <w:szCs w:val="30"/>
        </w:rPr>
        <w:t>课题委托单位（</w:t>
      </w:r>
      <w:r>
        <w:rPr>
          <w:rFonts w:ascii="Times New Roman" w:hAnsi="Times New Roman" w:eastAsia="仿宋"/>
          <w:sz w:val="32"/>
          <w:szCs w:val="30"/>
        </w:rPr>
        <w:t>甲方</w:t>
      </w:r>
      <w:r>
        <w:rPr>
          <w:rFonts w:hint="eastAsia" w:ascii="Times New Roman" w:hAnsi="Times New Roman" w:eastAsia="仿宋"/>
          <w:sz w:val="32"/>
          <w:szCs w:val="30"/>
        </w:rPr>
        <w:t>）</w:t>
      </w:r>
      <w:r>
        <w:rPr>
          <w:rFonts w:ascii="Times New Roman" w:hAnsi="Times New Roman" w:eastAsia="仿宋"/>
          <w:sz w:val="32"/>
          <w:szCs w:val="30"/>
        </w:rPr>
        <w:t xml:space="preserve">： </w:t>
      </w:r>
      <w:r>
        <w:rPr>
          <w:rFonts w:ascii="Times New Roman" w:hAnsi="Times New Roman" w:eastAsia="仿宋"/>
          <w:sz w:val="32"/>
          <w:szCs w:val="30"/>
          <w:u w:val="single"/>
        </w:rPr>
        <w:t xml:space="preserve">   </w:t>
      </w:r>
      <w:r>
        <w:rPr>
          <w:rFonts w:hint="eastAsia" w:ascii="Times New Roman" w:hAnsi="Times New Roman" w:eastAsia="仿宋"/>
          <w:sz w:val="32"/>
          <w:szCs w:val="30"/>
          <w:u w:val="single"/>
        </w:rPr>
        <w:t>国家药典委员会</w:t>
      </w:r>
      <w:r>
        <w:rPr>
          <w:rFonts w:ascii="Times New Roman" w:hAnsi="Times New Roman" w:eastAsia="仿宋"/>
          <w:sz w:val="32"/>
          <w:szCs w:val="30"/>
          <w:u w:val="single"/>
        </w:rPr>
        <w:t xml:space="preserve">  </w:t>
      </w:r>
    </w:p>
    <w:p>
      <w:pPr>
        <w:pStyle w:val="2"/>
        <w:tabs>
          <w:tab w:val="left" w:pos="0"/>
        </w:tabs>
        <w:spacing w:line="360" w:lineRule="auto"/>
        <w:rPr>
          <w:rFonts w:ascii="Times New Roman" w:hAnsi="Times New Roman" w:eastAsia="仿宋"/>
          <w:sz w:val="32"/>
          <w:szCs w:val="30"/>
          <w:u w:val="single"/>
        </w:rPr>
      </w:pPr>
      <w:r>
        <w:rPr>
          <w:rFonts w:hint="eastAsia" w:ascii="Times New Roman" w:hAnsi="Times New Roman" w:eastAsia="仿宋"/>
          <w:sz w:val="32"/>
          <w:szCs w:val="30"/>
        </w:rPr>
        <w:t>甲方法定代表人：</w:t>
      </w:r>
      <w:r>
        <w:rPr>
          <w:rFonts w:ascii="Times New Roman" w:hAnsi="Times New Roman" w:eastAsia="仿宋"/>
          <w:sz w:val="32"/>
          <w:szCs w:val="30"/>
          <w:u w:val="single"/>
        </w:rPr>
        <w:t xml:space="preserve">  </w:t>
      </w:r>
      <w:r>
        <w:rPr>
          <w:rFonts w:hint="eastAsia" w:ascii="Times New Roman" w:hAnsi="Times New Roman" w:eastAsia="仿宋"/>
          <w:sz w:val="32"/>
          <w:szCs w:val="30"/>
          <w:u w:val="single"/>
        </w:rPr>
        <w:t>兰奋</w:t>
      </w:r>
      <w:r>
        <w:rPr>
          <w:rFonts w:ascii="Times New Roman" w:hAnsi="Times New Roman" w:eastAsia="仿宋"/>
          <w:sz w:val="32"/>
          <w:szCs w:val="30"/>
          <w:u w:val="single"/>
        </w:rPr>
        <w:t xml:space="preserve">  </w:t>
      </w:r>
      <w:r>
        <w:rPr>
          <w:rFonts w:ascii="Times New Roman" w:hAnsi="Times New Roman" w:eastAsia="仿宋"/>
          <w:sz w:val="32"/>
          <w:szCs w:val="30"/>
        </w:rPr>
        <w:t xml:space="preserve">  </w:t>
      </w:r>
    </w:p>
    <w:p>
      <w:pPr>
        <w:pStyle w:val="2"/>
        <w:tabs>
          <w:tab w:val="left" w:pos="0"/>
        </w:tabs>
        <w:spacing w:line="360" w:lineRule="auto"/>
        <w:rPr>
          <w:rFonts w:ascii="Times New Roman" w:hAnsi="Times New Roman" w:eastAsia="仿宋"/>
          <w:sz w:val="32"/>
          <w:szCs w:val="30"/>
          <w:u w:val="single"/>
        </w:rPr>
      </w:pPr>
      <w:r>
        <w:rPr>
          <w:rFonts w:hint="eastAsia" w:ascii="Times New Roman" w:hAnsi="Times New Roman" w:eastAsia="仿宋"/>
          <w:sz w:val="32"/>
          <w:szCs w:val="30"/>
        </w:rPr>
        <w:t>地</w:t>
      </w:r>
      <w:r>
        <w:rPr>
          <w:rFonts w:ascii="Times New Roman" w:hAnsi="Times New Roman" w:eastAsia="仿宋"/>
          <w:sz w:val="32"/>
          <w:szCs w:val="30"/>
        </w:rPr>
        <w:t xml:space="preserve">  </w:t>
      </w:r>
      <w:r>
        <w:rPr>
          <w:rFonts w:hint="eastAsia" w:ascii="Times New Roman" w:hAnsi="Times New Roman" w:eastAsia="仿宋"/>
          <w:sz w:val="32"/>
          <w:szCs w:val="30"/>
        </w:rPr>
        <w:t>址：</w:t>
      </w:r>
      <w:r>
        <w:rPr>
          <w:rFonts w:ascii="Times New Roman" w:hAnsi="Times New Roman" w:eastAsia="仿宋"/>
          <w:sz w:val="32"/>
          <w:szCs w:val="30"/>
        </w:rPr>
        <w:t xml:space="preserve">  </w:t>
      </w:r>
      <w:r>
        <w:rPr>
          <w:rFonts w:hint="eastAsia" w:ascii="Times New Roman" w:hAnsi="Times New Roman" w:eastAsia="仿宋"/>
          <w:sz w:val="32"/>
          <w:szCs w:val="30"/>
          <w:u w:val="single"/>
        </w:rPr>
        <w:t>北京市东城区</w:t>
      </w:r>
      <w:r>
        <w:rPr>
          <w:rFonts w:ascii="Times New Roman" w:hAnsi="Times New Roman" w:eastAsia="仿宋"/>
          <w:sz w:val="32"/>
          <w:szCs w:val="30"/>
          <w:u w:val="single"/>
        </w:rPr>
        <w:t xml:space="preserve">法华南里11号楼             </w:t>
      </w:r>
    </w:p>
    <w:p>
      <w:pPr>
        <w:pStyle w:val="2"/>
        <w:tabs>
          <w:tab w:val="left" w:pos="0"/>
        </w:tabs>
        <w:spacing w:line="360" w:lineRule="auto"/>
        <w:rPr>
          <w:rFonts w:ascii="Times New Roman" w:hAnsi="Times New Roman" w:eastAsia="仿宋"/>
          <w:sz w:val="32"/>
          <w:szCs w:val="30"/>
          <w:u w:val="single"/>
        </w:rPr>
      </w:pPr>
      <w:r>
        <w:rPr>
          <w:rFonts w:hint="eastAsia" w:ascii="Times New Roman" w:hAnsi="Times New Roman" w:eastAsia="仿宋"/>
          <w:sz w:val="32"/>
          <w:szCs w:val="30"/>
        </w:rPr>
        <w:t>邮</w:t>
      </w:r>
      <w:r>
        <w:rPr>
          <w:rFonts w:ascii="Times New Roman" w:hAnsi="Times New Roman" w:eastAsia="仿宋"/>
          <w:sz w:val="32"/>
          <w:szCs w:val="30"/>
        </w:rPr>
        <w:t xml:space="preserve">  </w:t>
      </w:r>
      <w:r>
        <w:rPr>
          <w:rFonts w:hint="eastAsia" w:ascii="Times New Roman" w:hAnsi="Times New Roman" w:eastAsia="仿宋"/>
          <w:sz w:val="32"/>
          <w:szCs w:val="30"/>
        </w:rPr>
        <w:t>编：</w:t>
      </w:r>
      <w:r>
        <w:rPr>
          <w:rFonts w:ascii="Times New Roman" w:hAnsi="Times New Roman" w:eastAsia="仿宋"/>
          <w:sz w:val="32"/>
          <w:szCs w:val="30"/>
        </w:rPr>
        <w:t xml:space="preserve">  </w:t>
      </w:r>
      <w:r>
        <w:rPr>
          <w:rFonts w:ascii="Times New Roman" w:hAnsi="Times New Roman" w:eastAsia="仿宋"/>
          <w:sz w:val="32"/>
          <w:szCs w:val="30"/>
          <w:u w:val="single"/>
        </w:rPr>
        <w:t xml:space="preserve">100061            </w:t>
      </w:r>
    </w:p>
    <w:p>
      <w:pPr>
        <w:pStyle w:val="2"/>
        <w:tabs>
          <w:tab w:val="left" w:pos="0"/>
        </w:tabs>
        <w:spacing w:line="360" w:lineRule="auto"/>
        <w:rPr>
          <w:rFonts w:ascii="Times New Roman" w:hAnsi="Times New Roman" w:eastAsia="仿宋"/>
          <w:sz w:val="32"/>
          <w:szCs w:val="30"/>
          <w:u w:val="single"/>
        </w:rPr>
      </w:pPr>
      <w:r>
        <w:rPr>
          <w:rFonts w:hint="eastAsia" w:ascii="Times New Roman" w:hAnsi="Times New Roman" w:eastAsia="仿宋"/>
          <w:sz w:val="32"/>
          <w:szCs w:val="30"/>
        </w:rPr>
        <w:t>单位开户名：</w:t>
      </w:r>
      <w:r>
        <w:rPr>
          <w:rFonts w:hint="eastAsia" w:ascii="Times New Roman" w:hAnsi="Times New Roman" w:eastAsia="仿宋"/>
          <w:sz w:val="32"/>
          <w:szCs w:val="30"/>
          <w:u w:val="single"/>
        </w:rPr>
        <w:t>国家药典委员会</w:t>
      </w:r>
      <w:r>
        <w:rPr>
          <w:rFonts w:ascii="Times New Roman" w:hAnsi="Times New Roman" w:eastAsia="仿宋"/>
          <w:sz w:val="32"/>
          <w:szCs w:val="30"/>
          <w:u w:val="single"/>
        </w:rPr>
        <w:t xml:space="preserve">  </w:t>
      </w:r>
    </w:p>
    <w:p>
      <w:pPr>
        <w:pStyle w:val="2"/>
        <w:tabs>
          <w:tab w:val="left" w:pos="0"/>
        </w:tabs>
        <w:spacing w:line="360" w:lineRule="auto"/>
        <w:rPr>
          <w:rFonts w:ascii="Times New Roman" w:hAnsi="Times New Roman" w:eastAsia="仿宋"/>
          <w:sz w:val="32"/>
          <w:szCs w:val="30"/>
          <w:u w:val="single"/>
        </w:rPr>
      </w:pPr>
      <w:r>
        <w:rPr>
          <w:rFonts w:hint="eastAsia" w:ascii="Times New Roman" w:hAnsi="Times New Roman" w:eastAsia="仿宋"/>
          <w:sz w:val="32"/>
          <w:szCs w:val="30"/>
        </w:rPr>
        <w:t>开户银行（全称）：</w:t>
      </w:r>
      <w:r>
        <w:rPr>
          <w:rFonts w:hint="eastAsia" w:ascii="Times New Roman" w:hAnsi="Times New Roman" w:eastAsia="仿宋"/>
          <w:sz w:val="32"/>
          <w:szCs w:val="30"/>
          <w:u w:val="single"/>
        </w:rPr>
        <w:t>中国工商银行股份</w:t>
      </w:r>
      <w:r>
        <w:rPr>
          <w:rFonts w:ascii="Times New Roman" w:hAnsi="Times New Roman" w:eastAsia="仿宋"/>
          <w:sz w:val="32"/>
          <w:szCs w:val="30"/>
          <w:u w:val="single"/>
        </w:rPr>
        <w:t>有限公司北京体育馆路</w:t>
      </w:r>
      <w:r>
        <w:rPr>
          <w:rFonts w:hint="eastAsia" w:ascii="Times New Roman" w:hAnsi="Times New Roman" w:eastAsia="仿宋"/>
          <w:sz w:val="32"/>
          <w:szCs w:val="30"/>
          <w:u w:val="single"/>
        </w:rPr>
        <w:t>支行</w:t>
      </w:r>
      <w:r>
        <w:rPr>
          <w:rFonts w:ascii="Times New Roman" w:hAnsi="Times New Roman" w:eastAsia="仿宋"/>
          <w:sz w:val="32"/>
          <w:szCs w:val="30"/>
          <w:u w:val="single"/>
        </w:rPr>
        <w:t xml:space="preserve">                                           </w:t>
      </w:r>
    </w:p>
    <w:p>
      <w:pPr>
        <w:pStyle w:val="2"/>
        <w:tabs>
          <w:tab w:val="left" w:pos="0"/>
        </w:tabs>
        <w:spacing w:line="360" w:lineRule="auto"/>
        <w:rPr>
          <w:rFonts w:ascii="Times New Roman" w:hAnsi="Times New Roman" w:eastAsia="仿宋"/>
          <w:sz w:val="32"/>
          <w:szCs w:val="30"/>
          <w:u w:val="single"/>
        </w:rPr>
      </w:pPr>
      <w:r>
        <w:rPr>
          <w:rFonts w:hint="eastAsia" w:ascii="Times New Roman" w:hAnsi="Times New Roman" w:eastAsia="仿宋"/>
          <w:sz w:val="32"/>
          <w:szCs w:val="30"/>
        </w:rPr>
        <w:t>银行账号：</w:t>
      </w:r>
      <w:r>
        <w:rPr>
          <w:rFonts w:ascii="Times New Roman" w:hAnsi="Times New Roman" w:eastAsia="仿宋"/>
          <w:sz w:val="32"/>
          <w:szCs w:val="30"/>
          <w:u w:val="single"/>
        </w:rPr>
        <w:t xml:space="preserve">0200008129026410772                                          </w:t>
      </w:r>
    </w:p>
    <w:p>
      <w:pPr>
        <w:pStyle w:val="2"/>
        <w:spacing w:line="360" w:lineRule="auto"/>
        <w:rPr>
          <w:rFonts w:ascii="Times New Roman" w:hAnsi="Times New Roman" w:eastAsia="仿宋"/>
          <w:sz w:val="32"/>
          <w:szCs w:val="30"/>
          <w:u w:val="single"/>
        </w:rPr>
      </w:pPr>
      <w:r>
        <w:rPr>
          <w:rFonts w:hint="eastAsia" w:ascii="Times New Roman" w:hAnsi="Times New Roman" w:eastAsia="仿宋"/>
          <w:sz w:val="32"/>
          <w:szCs w:val="30"/>
        </w:rPr>
        <w:t>课题联系人：</w:t>
      </w:r>
      <w:r>
        <w:rPr>
          <w:rFonts w:ascii="Times New Roman" w:hAnsi="Times New Roman" w:eastAsia="仿宋"/>
          <w:sz w:val="32"/>
          <w:szCs w:val="30"/>
        </w:rPr>
        <w:t xml:space="preserve"> </w:t>
      </w:r>
      <w:r>
        <w:rPr>
          <w:rFonts w:ascii="Times New Roman" w:hAnsi="Times New Roman" w:eastAsia="仿宋"/>
          <w:sz w:val="32"/>
          <w:szCs w:val="30"/>
          <w:u w:val="single"/>
        </w:rPr>
        <w:t xml:space="preserve">              </w:t>
      </w:r>
      <w:r>
        <w:rPr>
          <w:rFonts w:hint="eastAsia" w:ascii="Times New Roman" w:hAnsi="Times New Roman" w:eastAsia="仿宋"/>
          <w:sz w:val="32"/>
          <w:szCs w:val="32"/>
          <w:u w:val="single"/>
        </w:rPr>
        <w:t xml:space="preserve">                           </w:t>
      </w:r>
    </w:p>
    <w:p>
      <w:pPr>
        <w:pStyle w:val="2"/>
        <w:tabs>
          <w:tab w:val="left" w:pos="0"/>
        </w:tabs>
        <w:spacing w:line="360" w:lineRule="auto"/>
        <w:rPr>
          <w:rFonts w:ascii="Times New Roman" w:hAnsi="Times New Roman" w:eastAsia="仿宋"/>
          <w:sz w:val="32"/>
          <w:szCs w:val="30"/>
        </w:rPr>
      </w:pPr>
      <w:r>
        <w:rPr>
          <w:rFonts w:ascii="Times New Roman" w:hAnsi="Times New Roman" w:eastAsia="仿宋"/>
          <w:sz w:val="32"/>
          <w:szCs w:val="30"/>
        </w:rPr>
        <w:t xml:space="preserve">            </w:t>
      </w:r>
    </w:p>
    <w:p>
      <w:pPr>
        <w:pStyle w:val="2"/>
        <w:tabs>
          <w:tab w:val="left" w:pos="0"/>
        </w:tabs>
        <w:spacing w:line="360" w:lineRule="auto"/>
        <w:rPr>
          <w:rFonts w:ascii="Times New Roman" w:hAnsi="Times New Roman" w:eastAsia="仿宋"/>
          <w:sz w:val="32"/>
          <w:szCs w:val="30"/>
          <w:u w:val="single"/>
        </w:rPr>
      </w:pPr>
      <w:r>
        <w:rPr>
          <w:rFonts w:hint="eastAsia" w:ascii="Times New Roman" w:hAnsi="Times New Roman" w:eastAsia="仿宋"/>
          <w:sz w:val="32"/>
          <w:szCs w:val="30"/>
        </w:rPr>
        <w:t>课题承担单位（乙方）：</w:t>
      </w:r>
      <w:r>
        <w:rPr>
          <w:rFonts w:ascii="Times New Roman" w:hAnsi="Times New Roman" w:eastAsia="仿宋"/>
          <w:sz w:val="32"/>
          <w:szCs w:val="30"/>
          <w:u w:val="single"/>
        </w:rPr>
        <w:t xml:space="preserve">                      </w:t>
      </w:r>
    </w:p>
    <w:p>
      <w:pPr>
        <w:pStyle w:val="2"/>
        <w:tabs>
          <w:tab w:val="left" w:pos="0"/>
        </w:tabs>
        <w:spacing w:line="360" w:lineRule="auto"/>
        <w:rPr>
          <w:rFonts w:ascii="Times New Roman" w:hAnsi="Times New Roman" w:eastAsia="仿宋"/>
          <w:sz w:val="32"/>
          <w:szCs w:val="30"/>
        </w:rPr>
      </w:pPr>
      <w:r>
        <w:rPr>
          <w:rFonts w:hint="eastAsia" w:ascii="Times New Roman" w:hAnsi="Times New Roman" w:eastAsia="仿宋"/>
          <w:sz w:val="32"/>
          <w:szCs w:val="30"/>
        </w:rPr>
        <w:t>乙方</w:t>
      </w:r>
      <w:r>
        <w:rPr>
          <w:rFonts w:ascii="Times New Roman" w:hAnsi="Times New Roman" w:eastAsia="仿宋"/>
          <w:sz w:val="32"/>
          <w:szCs w:val="30"/>
        </w:rPr>
        <w:t>法定</w:t>
      </w:r>
      <w:r>
        <w:rPr>
          <w:rFonts w:hint="eastAsia" w:ascii="Times New Roman" w:hAnsi="Times New Roman" w:eastAsia="仿宋"/>
          <w:sz w:val="32"/>
          <w:szCs w:val="30"/>
        </w:rPr>
        <w:t>代表人</w:t>
      </w:r>
      <w:r>
        <w:rPr>
          <w:rFonts w:ascii="Times New Roman" w:hAnsi="Times New Roman" w:eastAsia="仿宋"/>
          <w:sz w:val="32"/>
          <w:szCs w:val="30"/>
        </w:rPr>
        <w:t>：</w:t>
      </w:r>
      <w:r>
        <w:rPr>
          <w:rFonts w:ascii="Times New Roman" w:hAnsi="Times New Roman" w:eastAsia="仿宋"/>
          <w:sz w:val="32"/>
          <w:szCs w:val="30"/>
          <w:u w:val="single"/>
        </w:rPr>
        <w:t xml:space="preserve">                      </w:t>
      </w:r>
      <w:r>
        <w:rPr>
          <w:rFonts w:ascii="Times New Roman" w:hAnsi="Times New Roman" w:eastAsia="仿宋"/>
          <w:sz w:val="32"/>
          <w:szCs w:val="30"/>
        </w:rPr>
        <w:t xml:space="preserve">  </w:t>
      </w:r>
    </w:p>
    <w:p>
      <w:pPr>
        <w:pStyle w:val="2"/>
        <w:tabs>
          <w:tab w:val="left" w:pos="0"/>
        </w:tabs>
        <w:spacing w:line="360" w:lineRule="auto"/>
        <w:rPr>
          <w:rFonts w:ascii="Times New Roman" w:hAnsi="Times New Roman" w:eastAsia="仿宋"/>
          <w:sz w:val="32"/>
          <w:szCs w:val="30"/>
          <w:u w:val="single"/>
        </w:rPr>
      </w:pPr>
      <w:r>
        <w:rPr>
          <w:rFonts w:hint="eastAsia" w:ascii="Times New Roman" w:hAnsi="Times New Roman" w:eastAsia="仿宋"/>
          <w:sz w:val="32"/>
          <w:szCs w:val="30"/>
        </w:rPr>
        <w:t>地</w:t>
      </w:r>
      <w:r>
        <w:rPr>
          <w:rFonts w:ascii="Times New Roman" w:hAnsi="Times New Roman" w:eastAsia="仿宋"/>
          <w:sz w:val="32"/>
          <w:szCs w:val="30"/>
        </w:rPr>
        <w:t xml:space="preserve">  </w:t>
      </w:r>
      <w:r>
        <w:rPr>
          <w:rFonts w:hint="eastAsia" w:ascii="Times New Roman" w:hAnsi="Times New Roman" w:eastAsia="仿宋"/>
          <w:sz w:val="32"/>
          <w:szCs w:val="30"/>
        </w:rPr>
        <w:t>址：</w:t>
      </w:r>
      <w:r>
        <w:rPr>
          <w:rFonts w:ascii="Times New Roman" w:hAnsi="Times New Roman" w:eastAsia="仿宋"/>
          <w:sz w:val="32"/>
          <w:szCs w:val="30"/>
          <w:u w:val="single"/>
        </w:rPr>
        <w:t xml:space="preserve">                                              </w:t>
      </w:r>
    </w:p>
    <w:p>
      <w:pPr>
        <w:pStyle w:val="2"/>
        <w:tabs>
          <w:tab w:val="left" w:pos="0"/>
        </w:tabs>
        <w:spacing w:line="360" w:lineRule="auto"/>
        <w:rPr>
          <w:rFonts w:ascii="Times New Roman" w:hAnsi="Times New Roman" w:eastAsia="仿宋"/>
          <w:sz w:val="32"/>
          <w:szCs w:val="30"/>
          <w:u w:val="single"/>
        </w:rPr>
      </w:pPr>
      <w:r>
        <w:rPr>
          <w:rFonts w:hint="eastAsia" w:ascii="Times New Roman" w:hAnsi="Times New Roman" w:eastAsia="仿宋"/>
          <w:sz w:val="32"/>
          <w:szCs w:val="30"/>
        </w:rPr>
        <w:t>邮</w:t>
      </w:r>
      <w:r>
        <w:rPr>
          <w:rFonts w:ascii="Times New Roman" w:hAnsi="Times New Roman" w:eastAsia="仿宋"/>
          <w:sz w:val="32"/>
          <w:szCs w:val="30"/>
        </w:rPr>
        <w:t xml:space="preserve">  </w:t>
      </w:r>
      <w:r>
        <w:rPr>
          <w:rFonts w:hint="eastAsia" w:ascii="Times New Roman" w:hAnsi="Times New Roman" w:eastAsia="仿宋"/>
          <w:sz w:val="32"/>
          <w:szCs w:val="30"/>
        </w:rPr>
        <w:t>编：</w:t>
      </w:r>
      <w:r>
        <w:rPr>
          <w:rFonts w:ascii="Times New Roman" w:hAnsi="Times New Roman" w:eastAsia="仿宋"/>
          <w:sz w:val="32"/>
          <w:szCs w:val="30"/>
        </w:rPr>
        <w:t xml:space="preserve"> </w:t>
      </w:r>
      <w:r>
        <w:rPr>
          <w:rFonts w:ascii="Times New Roman" w:hAnsi="Times New Roman" w:eastAsia="仿宋"/>
          <w:sz w:val="32"/>
          <w:szCs w:val="30"/>
          <w:u w:val="single"/>
        </w:rPr>
        <w:t xml:space="preserve">             </w:t>
      </w:r>
    </w:p>
    <w:p>
      <w:pPr>
        <w:pStyle w:val="2"/>
        <w:tabs>
          <w:tab w:val="left" w:pos="0"/>
        </w:tabs>
        <w:spacing w:line="360" w:lineRule="auto"/>
        <w:rPr>
          <w:rFonts w:ascii="Times New Roman" w:hAnsi="Times New Roman" w:eastAsia="仿宋"/>
          <w:sz w:val="32"/>
          <w:szCs w:val="30"/>
          <w:u w:val="single"/>
        </w:rPr>
      </w:pPr>
      <w:r>
        <w:rPr>
          <w:rFonts w:hint="eastAsia" w:ascii="Times New Roman" w:hAnsi="Times New Roman" w:eastAsia="仿宋"/>
          <w:sz w:val="32"/>
          <w:szCs w:val="30"/>
        </w:rPr>
        <w:t>单位开户名：</w:t>
      </w:r>
      <w:r>
        <w:rPr>
          <w:rFonts w:ascii="Times New Roman" w:hAnsi="Times New Roman" w:eastAsia="仿宋"/>
          <w:sz w:val="32"/>
          <w:szCs w:val="30"/>
        </w:rPr>
        <w:t xml:space="preserve"> </w:t>
      </w:r>
      <w:r>
        <w:rPr>
          <w:rFonts w:ascii="Times New Roman" w:hAnsi="Times New Roman" w:eastAsia="仿宋"/>
          <w:sz w:val="32"/>
          <w:szCs w:val="30"/>
          <w:u w:val="single"/>
        </w:rPr>
        <w:t xml:space="preserve">                                        </w:t>
      </w:r>
    </w:p>
    <w:p>
      <w:pPr>
        <w:pStyle w:val="2"/>
        <w:tabs>
          <w:tab w:val="left" w:pos="0"/>
        </w:tabs>
        <w:spacing w:line="360" w:lineRule="auto"/>
        <w:rPr>
          <w:rFonts w:ascii="Times New Roman" w:hAnsi="Times New Roman" w:eastAsia="仿宋"/>
          <w:sz w:val="32"/>
          <w:szCs w:val="30"/>
          <w:u w:val="single"/>
        </w:rPr>
      </w:pPr>
      <w:r>
        <w:rPr>
          <w:rFonts w:hint="eastAsia" w:ascii="Times New Roman" w:hAnsi="Times New Roman" w:eastAsia="仿宋"/>
          <w:sz w:val="32"/>
          <w:szCs w:val="30"/>
        </w:rPr>
        <w:t>开户银行（全称）：</w:t>
      </w:r>
      <w:r>
        <w:rPr>
          <w:rFonts w:ascii="Times New Roman" w:hAnsi="Times New Roman" w:eastAsia="仿宋"/>
          <w:sz w:val="32"/>
          <w:szCs w:val="30"/>
          <w:u w:val="single"/>
        </w:rPr>
        <w:t xml:space="preserve">                                   </w:t>
      </w:r>
    </w:p>
    <w:p>
      <w:pPr>
        <w:pStyle w:val="2"/>
        <w:tabs>
          <w:tab w:val="left" w:pos="0"/>
        </w:tabs>
        <w:spacing w:line="360" w:lineRule="auto"/>
        <w:rPr>
          <w:rFonts w:ascii="Times New Roman" w:hAnsi="Times New Roman" w:eastAsia="仿宋"/>
          <w:sz w:val="32"/>
          <w:szCs w:val="30"/>
          <w:u w:val="single"/>
        </w:rPr>
      </w:pPr>
      <w:r>
        <w:rPr>
          <w:rFonts w:hint="eastAsia" w:ascii="Times New Roman" w:hAnsi="Times New Roman" w:eastAsia="仿宋"/>
          <w:sz w:val="32"/>
          <w:szCs w:val="30"/>
        </w:rPr>
        <w:t>银行账号：</w:t>
      </w:r>
      <w:r>
        <w:rPr>
          <w:rFonts w:ascii="Times New Roman" w:hAnsi="Times New Roman" w:eastAsia="仿宋"/>
          <w:sz w:val="32"/>
          <w:szCs w:val="30"/>
          <w:u w:val="single"/>
        </w:rPr>
        <w:t xml:space="preserve">                                          </w:t>
      </w:r>
    </w:p>
    <w:p>
      <w:pPr>
        <w:pStyle w:val="2"/>
        <w:spacing w:line="360" w:lineRule="auto"/>
        <w:rPr>
          <w:rFonts w:ascii="仿宋" w:hAnsi="仿宋" w:eastAsia="仿宋"/>
          <w:sz w:val="32"/>
          <w:szCs w:val="30"/>
          <w:u w:val="single"/>
        </w:rPr>
      </w:pPr>
      <w:r>
        <w:rPr>
          <w:rFonts w:hint="eastAsia" w:ascii="Times New Roman" w:hAnsi="Times New Roman" w:eastAsia="仿宋"/>
          <w:sz w:val="32"/>
          <w:szCs w:val="30"/>
        </w:rPr>
        <w:t>课题负责人：</w:t>
      </w:r>
      <w:r>
        <w:rPr>
          <w:rFonts w:ascii="Times New Roman" w:hAnsi="Times New Roman" w:eastAsia="仿宋"/>
          <w:sz w:val="32"/>
          <w:szCs w:val="30"/>
        </w:rPr>
        <w:t xml:space="preserve"> </w:t>
      </w:r>
      <w:r>
        <w:rPr>
          <w:rFonts w:ascii="Times New Roman" w:hAnsi="Times New Roman" w:eastAsia="仿宋"/>
          <w:sz w:val="32"/>
          <w:szCs w:val="30"/>
          <w:u w:val="single"/>
        </w:rPr>
        <w:t xml:space="preserve">              </w:t>
      </w:r>
      <w:r>
        <w:rPr>
          <w:rFonts w:hint="eastAsia" w:ascii="Times New Roman" w:hAnsi="Times New Roman" w:eastAsia="仿宋"/>
          <w:sz w:val="32"/>
          <w:szCs w:val="32"/>
          <w:u w:val="single"/>
        </w:rPr>
        <w:t>（相关</w:t>
      </w:r>
      <w:r>
        <w:rPr>
          <w:rFonts w:ascii="Times New Roman" w:hAnsi="Times New Roman" w:eastAsia="仿宋"/>
          <w:sz w:val="32"/>
          <w:szCs w:val="32"/>
          <w:u w:val="single"/>
        </w:rPr>
        <w:t>信息见附件1</w:t>
      </w:r>
      <w:r>
        <w:rPr>
          <w:rFonts w:hint="eastAsia" w:ascii="Times New Roman" w:hAnsi="Times New Roman" w:eastAsia="仿宋"/>
          <w:sz w:val="32"/>
          <w:szCs w:val="32"/>
          <w:u w:val="single"/>
        </w:rPr>
        <w:t>）</w:t>
      </w:r>
    </w:p>
    <w:p>
      <w:pPr>
        <w:pStyle w:val="2"/>
        <w:spacing w:line="360" w:lineRule="auto"/>
        <w:ind w:firstLine="640" w:firstLineChars="200"/>
        <w:rPr>
          <w:rFonts w:ascii="Times New Roman" w:hAnsi="Times New Roman" w:eastAsia="仿宋"/>
          <w:sz w:val="32"/>
          <w:szCs w:val="30"/>
        </w:rPr>
      </w:pPr>
      <w:r>
        <w:rPr>
          <w:rFonts w:hint="eastAsia" w:ascii="Times New Roman" w:hAnsi="Times New Roman" w:eastAsia="仿宋"/>
          <w:sz w:val="32"/>
          <w:szCs w:val="30"/>
        </w:rPr>
        <w:t>双方经过平等协商，在真实、充分地表达各自意愿的基础上，根据《中华人民共和国民法典》的规定，达成如下协议，并由双方共同恪守。</w:t>
      </w:r>
    </w:p>
    <w:p>
      <w:pPr>
        <w:pStyle w:val="2"/>
        <w:spacing w:line="360" w:lineRule="auto"/>
        <w:ind w:left="105" w:leftChars="50" w:firstLine="480" w:firstLineChars="150"/>
        <w:rPr>
          <w:rFonts w:ascii="Times New Roman" w:hAnsi="Times New Roman" w:eastAsia="仿宋"/>
          <w:sz w:val="32"/>
          <w:szCs w:val="30"/>
          <w:u w:val="single"/>
        </w:rPr>
      </w:pPr>
      <w:r>
        <w:rPr>
          <w:rFonts w:hint="eastAsia" w:ascii="黑体" w:hAnsi="黑体" w:eastAsia="黑体"/>
          <w:sz w:val="32"/>
          <w:szCs w:val="30"/>
        </w:rPr>
        <w:t xml:space="preserve">第一条  </w:t>
      </w:r>
      <w:r>
        <w:rPr>
          <w:rFonts w:hint="eastAsia" w:ascii="Times New Roman" w:hAnsi="Times New Roman" w:eastAsia="仿宋"/>
          <w:sz w:val="32"/>
          <w:szCs w:val="30"/>
        </w:rPr>
        <w:t>本合同甲方委托乙方就</w:t>
      </w:r>
      <w:r>
        <w:rPr>
          <w:rFonts w:ascii="Times New Roman" w:hAnsi="Times New Roman" w:eastAsia="仿宋"/>
          <w:sz w:val="32"/>
          <w:szCs w:val="30"/>
          <w:u w:val="single"/>
        </w:rPr>
        <w:t xml:space="preserve">                    </w:t>
      </w:r>
    </w:p>
    <w:p>
      <w:pPr>
        <w:pStyle w:val="2"/>
        <w:spacing w:line="360" w:lineRule="auto"/>
        <w:ind w:left="105" w:leftChars="50"/>
        <w:rPr>
          <w:rFonts w:ascii="Times New Roman" w:hAnsi="Times New Roman" w:eastAsia="仿宋"/>
          <w:sz w:val="44"/>
          <w:szCs w:val="44"/>
        </w:rPr>
      </w:pPr>
      <w:r>
        <w:rPr>
          <w:rFonts w:hint="eastAsia" w:ascii="Times New Roman" w:hAnsi="Times New Roman" w:eastAsia="仿宋"/>
          <w:sz w:val="32"/>
          <w:szCs w:val="30"/>
        </w:rPr>
        <w:t>课题进行研究，具体研究内容详见</w:t>
      </w:r>
      <w:r>
        <w:rPr>
          <w:rFonts w:hint="eastAsia" w:ascii="Times New Roman" w:hAnsi="Times New Roman" w:eastAsia="仿宋" w:cs="宋体"/>
          <w:kern w:val="0"/>
          <w:sz w:val="32"/>
          <w:szCs w:val="30"/>
        </w:rPr>
        <w:t>《国家药品标准制修订研究课题任务单</w:t>
      </w:r>
      <w:r>
        <w:rPr>
          <w:rFonts w:ascii="Times New Roman" w:hAnsi="Times New Roman" w:eastAsia="仿宋" w:cs="宋体"/>
          <w:kern w:val="0"/>
          <w:sz w:val="32"/>
          <w:szCs w:val="30"/>
        </w:rPr>
        <w:t>》</w:t>
      </w:r>
      <w:r>
        <w:rPr>
          <w:rFonts w:hint="eastAsia" w:ascii="Times New Roman" w:hAnsi="Times New Roman" w:eastAsia="仿宋" w:cs="宋体"/>
          <w:kern w:val="0"/>
          <w:sz w:val="32"/>
          <w:szCs w:val="32"/>
        </w:rPr>
        <w:t>（见</w:t>
      </w:r>
      <w:r>
        <w:rPr>
          <w:rFonts w:hint="eastAsia" w:ascii="Times New Roman" w:hAnsi="Times New Roman" w:eastAsia="仿宋"/>
          <w:sz w:val="32"/>
          <w:szCs w:val="32"/>
        </w:rPr>
        <w:t>附件</w:t>
      </w:r>
      <w:r>
        <w:rPr>
          <w:rFonts w:ascii="Times New Roman" w:hAnsi="Times New Roman" w:eastAsia="仿宋"/>
          <w:sz w:val="32"/>
          <w:szCs w:val="32"/>
        </w:rPr>
        <w:t>2</w:t>
      </w:r>
      <w:r>
        <w:rPr>
          <w:rFonts w:hint="eastAsia" w:ascii="Times New Roman" w:hAnsi="Times New Roman" w:eastAsia="仿宋" w:cs="宋体"/>
          <w:kern w:val="0"/>
          <w:sz w:val="32"/>
          <w:szCs w:val="32"/>
        </w:rPr>
        <w:t>）</w:t>
      </w:r>
      <w:r>
        <w:rPr>
          <w:rFonts w:hint="eastAsia" w:ascii="Times New Roman" w:hAnsi="Times New Roman" w:eastAsia="仿宋"/>
          <w:sz w:val="32"/>
          <w:szCs w:val="32"/>
        </w:rPr>
        <w:t>。</w:t>
      </w:r>
    </w:p>
    <w:p>
      <w:pPr>
        <w:pStyle w:val="2"/>
        <w:spacing w:line="360" w:lineRule="auto"/>
        <w:ind w:left="210" w:leftChars="100" w:firstLine="320" w:firstLineChars="100"/>
        <w:rPr>
          <w:rFonts w:ascii="Times New Roman" w:hAnsi="Times New Roman" w:eastAsia="仿宋"/>
          <w:sz w:val="32"/>
          <w:szCs w:val="30"/>
        </w:rPr>
      </w:pPr>
      <w:r>
        <w:rPr>
          <w:rFonts w:hint="eastAsia" w:ascii="黑体" w:hAnsi="黑体" w:eastAsia="黑体"/>
          <w:sz w:val="32"/>
          <w:szCs w:val="30"/>
        </w:rPr>
        <w:t>第二条</w:t>
      </w:r>
      <w:r>
        <w:rPr>
          <w:rFonts w:ascii="Times New Roman" w:hAnsi="Times New Roman" w:eastAsia="仿宋" w:cs="宋体"/>
          <w:kern w:val="0"/>
          <w:sz w:val="32"/>
          <w:szCs w:val="30"/>
        </w:rPr>
        <w:t xml:space="preserve"> </w:t>
      </w:r>
      <w:r>
        <w:rPr>
          <w:rFonts w:hint="eastAsia" w:ascii="Times New Roman" w:hAnsi="Times New Roman" w:eastAsia="仿宋" w:cs="宋体"/>
          <w:kern w:val="0"/>
          <w:sz w:val="32"/>
          <w:szCs w:val="30"/>
        </w:rPr>
        <w:t xml:space="preserve"> 本合同自</w:t>
      </w:r>
      <w:r>
        <w:rPr>
          <w:rFonts w:ascii="Times New Roman" w:hAnsi="Times New Roman" w:eastAsia="仿宋" w:cs="宋体"/>
          <w:kern w:val="0"/>
          <w:sz w:val="32"/>
          <w:szCs w:val="30"/>
        </w:rPr>
        <w:t>签订</w:t>
      </w:r>
      <w:r>
        <w:rPr>
          <w:rFonts w:hint="eastAsia" w:ascii="Times New Roman" w:hAnsi="Times New Roman" w:eastAsia="仿宋" w:cs="宋体"/>
          <w:kern w:val="0"/>
          <w:sz w:val="32"/>
          <w:szCs w:val="30"/>
        </w:rPr>
        <w:t>生效</w:t>
      </w:r>
      <w:r>
        <w:rPr>
          <w:rFonts w:ascii="Times New Roman" w:hAnsi="Times New Roman" w:eastAsia="仿宋" w:cs="宋体"/>
          <w:kern w:val="0"/>
          <w:sz w:val="32"/>
          <w:szCs w:val="30"/>
        </w:rPr>
        <w:t>之日起，</w:t>
      </w:r>
      <w:r>
        <w:rPr>
          <w:rFonts w:hint="eastAsia" w:ascii="Times New Roman" w:hAnsi="Times New Roman" w:eastAsia="仿宋" w:cs="宋体"/>
          <w:kern w:val="0"/>
          <w:sz w:val="32"/>
          <w:szCs w:val="30"/>
        </w:rPr>
        <w:t>执行</w:t>
      </w:r>
      <w:r>
        <w:rPr>
          <w:rFonts w:ascii="Times New Roman" w:hAnsi="Times New Roman" w:eastAsia="仿宋" w:cs="宋体"/>
          <w:kern w:val="0"/>
          <w:sz w:val="32"/>
          <w:szCs w:val="30"/>
        </w:rPr>
        <w:t>期为1</w:t>
      </w:r>
      <w:r>
        <w:rPr>
          <w:rFonts w:hint="eastAsia" w:ascii="Times New Roman" w:hAnsi="Times New Roman" w:eastAsia="仿宋" w:cs="宋体"/>
          <w:kern w:val="0"/>
          <w:sz w:val="32"/>
          <w:szCs w:val="30"/>
        </w:rPr>
        <w:t>年</w:t>
      </w:r>
      <w:r>
        <w:rPr>
          <w:rFonts w:ascii="Times New Roman" w:hAnsi="Times New Roman" w:eastAsia="仿宋" w:cs="宋体"/>
          <w:kern w:val="0"/>
          <w:sz w:val="32"/>
          <w:szCs w:val="30"/>
        </w:rPr>
        <w:t>。</w:t>
      </w:r>
      <w:r>
        <w:rPr>
          <w:rFonts w:hint="eastAsia" w:ascii="Times New Roman" w:hAnsi="Times New Roman" w:eastAsia="仿宋" w:cs="宋体"/>
          <w:kern w:val="0"/>
          <w:sz w:val="32"/>
          <w:szCs w:val="30"/>
        </w:rPr>
        <w:t>乙方应按规定</w:t>
      </w:r>
      <w:r>
        <w:rPr>
          <w:rFonts w:ascii="Times New Roman" w:hAnsi="Times New Roman" w:eastAsia="仿宋" w:cs="宋体"/>
          <w:kern w:val="0"/>
          <w:sz w:val="32"/>
          <w:szCs w:val="30"/>
        </w:rPr>
        <w:t>，</w:t>
      </w:r>
      <w:r>
        <w:rPr>
          <w:rFonts w:hint="eastAsia" w:ascii="Times New Roman" w:hAnsi="Times New Roman" w:eastAsia="仿宋" w:cs="宋体"/>
          <w:kern w:val="0"/>
          <w:sz w:val="32"/>
          <w:szCs w:val="30"/>
        </w:rPr>
        <w:t>完成本</w:t>
      </w:r>
      <w:r>
        <w:rPr>
          <w:rFonts w:ascii="Times New Roman" w:hAnsi="Times New Roman" w:eastAsia="仿宋" w:cs="宋体"/>
          <w:kern w:val="0"/>
          <w:sz w:val="32"/>
          <w:szCs w:val="30"/>
        </w:rPr>
        <w:t>合同约定的各项</w:t>
      </w:r>
      <w:r>
        <w:rPr>
          <w:rFonts w:hint="eastAsia" w:ascii="Times New Roman" w:hAnsi="Times New Roman" w:eastAsia="仿宋" w:cs="宋体"/>
          <w:kern w:val="0"/>
          <w:sz w:val="32"/>
          <w:szCs w:val="30"/>
        </w:rPr>
        <w:t>药品标准</w:t>
      </w:r>
      <w:r>
        <w:rPr>
          <w:rFonts w:ascii="Times New Roman" w:hAnsi="Times New Roman" w:eastAsia="仿宋" w:cs="宋体"/>
          <w:kern w:val="0"/>
          <w:sz w:val="32"/>
          <w:szCs w:val="30"/>
        </w:rPr>
        <w:t>研究课题任务，</w:t>
      </w:r>
      <w:r>
        <w:rPr>
          <w:rFonts w:hint="eastAsia" w:ascii="Times New Roman" w:hAnsi="Times New Roman" w:eastAsia="仿宋" w:cs="宋体"/>
          <w:kern w:val="0"/>
          <w:sz w:val="32"/>
          <w:szCs w:val="30"/>
        </w:rPr>
        <w:t>并按规定将</w:t>
      </w:r>
      <w:r>
        <w:rPr>
          <w:rFonts w:ascii="Times New Roman" w:hAnsi="Times New Roman" w:eastAsia="仿宋" w:cs="宋体"/>
          <w:kern w:val="0"/>
          <w:sz w:val="32"/>
          <w:szCs w:val="30"/>
        </w:rPr>
        <w:t>课题研究结题</w:t>
      </w:r>
      <w:r>
        <w:rPr>
          <w:rFonts w:hint="eastAsia" w:ascii="Times New Roman" w:hAnsi="Times New Roman" w:eastAsia="仿宋" w:cs="宋体"/>
          <w:kern w:val="0"/>
          <w:sz w:val="32"/>
          <w:szCs w:val="30"/>
        </w:rPr>
        <w:t>报告以及</w:t>
      </w:r>
      <w:r>
        <w:rPr>
          <w:rFonts w:ascii="Times New Roman" w:hAnsi="Times New Roman" w:eastAsia="仿宋" w:cs="宋体"/>
          <w:kern w:val="0"/>
          <w:sz w:val="32"/>
          <w:szCs w:val="30"/>
        </w:rPr>
        <w:t>课题经费执行情况报告提交甲方。</w:t>
      </w:r>
    </w:p>
    <w:p>
      <w:pPr>
        <w:pStyle w:val="2"/>
        <w:spacing w:line="360" w:lineRule="auto"/>
        <w:ind w:left="105" w:leftChars="50" w:firstLine="480" w:firstLineChars="150"/>
        <w:rPr>
          <w:rFonts w:ascii="Times New Roman" w:hAnsi="Times New Roman" w:eastAsia="仿宋"/>
          <w:sz w:val="32"/>
          <w:szCs w:val="30"/>
          <w:u w:val="single"/>
        </w:rPr>
      </w:pPr>
      <w:r>
        <w:rPr>
          <w:rFonts w:hint="eastAsia" w:ascii="黑体" w:hAnsi="黑体" w:eastAsia="黑体"/>
          <w:sz w:val="32"/>
          <w:szCs w:val="32"/>
        </w:rPr>
        <w:t>第三条</w:t>
      </w:r>
      <w:r>
        <w:rPr>
          <w:rFonts w:ascii="Times New Roman" w:hAnsi="Times New Roman" w:eastAsia="仿宋"/>
          <w:sz w:val="44"/>
          <w:szCs w:val="44"/>
        </w:rPr>
        <w:t xml:space="preserve">  </w:t>
      </w:r>
      <w:r>
        <w:rPr>
          <w:rFonts w:hint="eastAsia" w:ascii="Times New Roman" w:hAnsi="Times New Roman" w:eastAsia="仿宋"/>
          <w:sz w:val="32"/>
          <w:szCs w:val="30"/>
        </w:rPr>
        <w:t>本合同签订生效之日起</w:t>
      </w:r>
      <w:r>
        <w:rPr>
          <w:rFonts w:ascii="Times New Roman" w:hAnsi="Times New Roman" w:eastAsia="仿宋"/>
          <w:sz w:val="32"/>
          <w:szCs w:val="30"/>
          <w:u w:val="single"/>
        </w:rPr>
        <w:t xml:space="preserve"> 30 </w:t>
      </w:r>
      <w:r>
        <w:rPr>
          <w:rFonts w:hint="eastAsia" w:ascii="Times New Roman" w:hAnsi="Times New Roman" w:eastAsia="仿宋"/>
          <w:sz w:val="32"/>
          <w:szCs w:val="30"/>
        </w:rPr>
        <w:t>日内，甲方向乙方支付全部课题研究经费人民币</w:t>
      </w:r>
      <w:r>
        <w:rPr>
          <w:rFonts w:ascii="Times New Roman" w:hAnsi="Times New Roman" w:eastAsia="仿宋"/>
          <w:sz w:val="32"/>
          <w:szCs w:val="30"/>
        </w:rPr>
        <w:t xml:space="preserve"> </w:t>
      </w:r>
      <w:r>
        <w:rPr>
          <w:rFonts w:ascii="Times New Roman" w:hAnsi="Times New Roman" w:eastAsia="仿宋"/>
          <w:sz w:val="32"/>
          <w:szCs w:val="30"/>
          <w:u w:val="single"/>
        </w:rPr>
        <w:t xml:space="preserve">     </w:t>
      </w:r>
      <w:r>
        <w:rPr>
          <w:rFonts w:ascii="Times New Roman" w:hAnsi="Times New Roman" w:eastAsia="仿宋"/>
          <w:sz w:val="32"/>
          <w:szCs w:val="30"/>
        </w:rPr>
        <w:t xml:space="preserve"> </w:t>
      </w:r>
      <w:r>
        <w:rPr>
          <w:rFonts w:hint="eastAsia" w:ascii="Times New Roman" w:hAnsi="Times New Roman" w:eastAsia="仿宋"/>
          <w:sz w:val="32"/>
          <w:szCs w:val="30"/>
        </w:rPr>
        <w:t>万元（大写</w:t>
      </w:r>
      <w:r>
        <w:rPr>
          <w:rFonts w:ascii="Times New Roman" w:hAnsi="Times New Roman" w:eastAsia="仿宋"/>
          <w:sz w:val="32"/>
          <w:szCs w:val="30"/>
          <w:u w:val="single"/>
        </w:rPr>
        <w:t xml:space="preserve">                    </w:t>
      </w:r>
    </w:p>
    <w:p>
      <w:pPr>
        <w:spacing w:line="360" w:lineRule="auto"/>
        <w:rPr>
          <w:rFonts w:ascii="Times New Roman" w:hAnsi="Times New Roman" w:eastAsia="仿宋" w:cs="Times New Roman"/>
          <w:sz w:val="32"/>
          <w:szCs w:val="30"/>
        </w:rPr>
      </w:pPr>
      <w:r>
        <w:rPr>
          <w:rFonts w:hint="eastAsia" w:ascii="Times New Roman" w:hAnsi="Times New Roman" w:eastAsia="仿宋"/>
          <w:sz w:val="32"/>
          <w:szCs w:val="30"/>
        </w:rPr>
        <w:t>整</w:t>
      </w:r>
      <w:r>
        <w:rPr>
          <w:rFonts w:hint="eastAsia" w:ascii="Times New Roman" w:hAnsi="Times New Roman" w:eastAsia="仿宋" w:cs="Times New Roman"/>
          <w:sz w:val="32"/>
          <w:szCs w:val="30"/>
        </w:rPr>
        <w:t>）。</w:t>
      </w:r>
    </w:p>
    <w:p>
      <w:pPr>
        <w:spacing w:line="360" w:lineRule="auto"/>
        <w:ind w:firstLine="640" w:firstLineChars="200"/>
        <w:rPr>
          <w:rFonts w:ascii="Times New Roman" w:hAnsi="Times New Roman" w:eastAsia="仿宋"/>
          <w:bCs/>
          <w:sz w:val="32"/>
          <w:szCs w:val="30"/>
        </w:rPr>
      </w:pPr>
      <w:r>
        <w:rPr>
          <w:rFonts w:hint="eastAsia" w:ascii="黑体" w:hAnsi="黑体" w:eastAsia="黑体" w:cs="Times New Roman"/>
          <w:sz w:val="32"/>
          <w:szCs w:val="30"/>
        </w:rPr>
        <w:t>第四条</w:t>
      </w:r>
      <w:r>
        <w:rPr>
          <w:rFonts w:ascii="Times New Roman" w:hAnsi="Times New Roman" w:eastAsia="仿宋"/>
          <w:bCs/>
          <w:sz w:val="32"/>
          <w:szCs w:val="30"/>
        </w:rPr>
        <w:t xml:space="preserve">  </w:t>
      </w:r>
      <w:r>
        <w:rPr>
          <w:rFonts w:hint="eastAsia" w:ascii="Times New Roman" w:hAnsi="Times New Roman" w:eastAsia="仿宋"/>
          <w:bCs/>
          <w:sz w:val="32"/>
          <w:szCs w:val="30"/>
        </w:rPr>
        <w:t>乙方受甲方委托，按照《国家</w:t>
      </w:r>
      <w:r>
        <w:rPr>
          <w:rFonts w:ascii="Times New Roman" w:hAnsi="Times New Roman" w:eastAsia="仿宋"/>
          <w:bCs/>
          <w:sz w:val="32"/>
          <w:szCs w:val="30"/>
        </w:rPr>
        <w:t>药典委员会</w:t>
      </w:r>
      <w:r>
        <w:rPr>
          <w:rFonts w:hint="eastAsia" w:ascii="Times New Roman" w:hAnsi="Times New Roman" w:eastAsia="仿宋"/>
          <w:bCs/>
          <w:sz w:val="32"/>
          <w:szCs w:val="30"/>
        </w:rPr>
        <w:t>药品</w:t>
      </w:r>
      <w:r>
        <w:rPr>
          <w:rFonts w:ascii="Times New Roman" w:hAnsi="Times New Roman" w:eastAsia="仿宋"/>
          <w:bCs/>
          <w:sz w:val="32"/>
          <w:szCs w:val="30"/>
        </w:rPr>
        <w:t>标准课题管理办法</w:t>
      </w:r>
      <w:r>
        <w:rPr>
          <w:rFonts w:hint="eastAsia" w:ascii="Times New Roman" w:hAnsi="Times New Roman" w:eastAsia="仿宋"/>
          <w:bCs/>
          <w:sz w:val="32"/>
          <w:szCs w:val="30"/>
        </w:rPr>
        <w:t>》的</w:t>
      </w:r>
      <w:r>
        <w:rPr>
          <w:rFonts w:ascii="Times New Roman" w:hAnsi="Times New Roman" w:eastAsia="仿宋"/>
          <w:bCs/>
          <w:sz w:val="32"/>
          <w:szCs w:val="30"/>
        </w:rPr>
        <w:t>相关要求，</w:t>
      </w:r>
      <w:r>
        <w:rPr>
          <w:rFonts w:hint="eastAsia" w:ascii="Times New Roman" w:hAnsi="Times New Roman" w:eastAsia="仿宋"/>
          <w:bCs/>
          <w:sz w:val="32"/>
          <w:szCs w:val="30"/>
        </w:rPr>
        <w:t>并按本合同约定的经费使用范围开展课题研究工作。</w:t>
      </w:r>
    </w:p>
    <w:p>
      <w:pPr>
        <w:spacing w:line="360" w:lineRule="auto"/>
        <w:ind w:firstLine="640" w:firstLineChars="200"/>
        <w:rPr>
          <w:rFonts w:ascii="Times New Roman" w:hAnsi="Times New Roman" w:eastAsia="仿宋"/>
          <w:bCs/>
          <w:sz w:val="32"/>
          <w:szCs w:val="30"/>
        </w:rPr>
      </w:pPr>
      <w:r>
        <w:rPr>
          <w:rFonts w:hint="eastAsia" w:ascii="黑体" w:hAnsi="黑体" w:eastAsia="黑体" w:cs="Times New Roman"/>
          <w:sz w:val="32"/>
          <w:szCs w:val="30"/>
        </w:rPr>
        <w:t xml:space="preserve">第五条  </w:t>
      </w:r>
      <w:r>
        <w:rPr>
          <w:rFonts w:hint="eastAsia" w:ascii="Times New Roman" w:hAnsi="Times New Roman" w:eastAsia="仿宋"/>
          <w:bCs/>
          <w:sz w:val="32"/>
          <w:szCs w:val="30"/>
        </w:rPr>
        <w:t>乙方不得将课题研究任务委托第三方承担。课题</w:t>
      </w:r>
      <w:r>
        <w:rPr>
          <w:rFonts w:ascii="Times New Roman" w:hAnsi="Times New Roman" w:eastAsia="仿宋"/>
          <w:bCs/>
          <w:sz w:val="32"/>
          <w:szCs w:val="30"/>
        </w:rPr>
        <w:t>研究</w:t>
      </w:r>
      <w:r>
        <w:rPr>
          <w:rFonts w:hint="eastAsia" w:ascii="Times New Roman" w:hAnsi="Times New Roman" w:eastAsia="仿宋"/>
          <w:bCs/>
          <w:sz w:val="32"/>
          <w:szCs w:val="30"/>
        </w:rPr>
        <w:t>参与单位应为委托方甲方在研究课题任务发布时确定的单位。</w:t>
      </w:r>
    </w:p>
    <w:p>
      <w:pPr>
        <w:spacing w:line="360" w:lineRule="auto"/>
        <w:ind w:firstLine="640" w:firstLineChars="200"/>
        <w:rPr>
          <w:rFonts w:ascii="Times New Roman" w:hAnsi="Times New Roman" w:eastAsia="仿宋"/>
          <w:bCs/>
          <w:sz w:val="32"/>
          <w:szCs w:val="30"/>
        </w:rPr>
      </w:pPr>
      <w:r>
        <w:rPr>
          <w:rFonts w:hint="eastAsia" w:ascii="黑体" w:hAnsi="黑体" w:eastAsia="黑体" w:cs="Times New Roman"/>
          <w:sz w:val="32"/>
          <w:szCs w:val="30"/>
        </w:rPr>
        <w:t xml:space="preserve">第六条 </w:t>
      </w:r>
      <w:r>
        <w:rPr>
          <w:rFonts w:ascii="黑体" w:hAnsi="黑体" w:eastAsia="黑体" w:cs="Times New Roman"/>
          <w:sz w:val="32"/>
          <w:szCs w:val="30"/>
        </w:rPr>
        <w:t xml:space="preserve"> </w:t>
      </w:r>
      <w:r>
        <w:rPr>
          <w:rFonts w:hint="eastAsia" w:ascii="Times New Roman" w:hAnsi="Times New Roman" w:eastAsia="仿宋"/>
          <w:bCs/>
          <w:sz w:val="32"/>
          <w:szCs w:val="30"/>
        </w:rPr>
        <w:t>乙方应按要求定期向甲方报告工作进度情况；甲方有权对乙方执行合同的全过程进行监督，并</w:t>
      </w:r>
      <w:r>
        <w:rPr>
          <w:rFonts w:ascii="Times New Roman" w:hAnsi="Times New Roman" w:eastAsia="仿宋"/>
          <w:bCs/>
          <w:sz w:val="32"/>
          <w:szCs w:val="30"/>
        </w:rPr>
        <w:t>组织开展</w:t>
      </w:r>
      <w:r>
        <w:rPr>
          <w:rFonts w:hint="eastAsia" w:ascii="Times New Roman" w:hAnsi="Times New Roman" w:eastAsia="仿宋"/>
          <w:bCs/>
          <w:sz w:val="32"/>
          <w:szCs w:val="30"/>
        </w:rPr>
        <w:t>研究</w:t>
      </w:r>
      <w:r>
        <w:rPr>
          <w:rFonts w:ascii="Times New Roman" w:hAnsi="Times New Roman" w:eastAsia="仿宋"/>
          <w:bCs/>
          <w:sz w:val="32"/>
          <w:szCs w:val="30"/>
        </w:rPr>
        <w:t>课题</w:t>
      </w:r>
      <w:r>
        <w:rPr>
          <w:rFonts w:hint="eastAsia" w:ascii="Times New Roman" w:hAnsi="Times New Roman" w:eastAsia="仿宋"/>
          <w:bCs/>
          <w:sz w:val="32"/>
          <w:szCs w:val="30"/>
        </w:rPr>
        <w:t>的结题验收工作。</w:t>
      </w:r>
    </w:p>
    <w:p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0"/>
        </w:rPr>
        <w:t>第七条</w:t>
      </w:r>
      <w:r>
        <w:rPr>
          <w:rFonts w:ascii="黑体" w:hAnsi="黑体" w:eastAsia="黑体"/>
          <w:b/>
          <w:bCs/>
          <w:sz w:val="32"/>
          <w:szCs w:val="30"/>
        </w:rPr>
        <w:t xml:space="preserve"> </w:t>
      </w:r>
      <w:r>
        <w:rPr>
          <w:rFonts w:ascii="黑体" w:hAnsi="黑体" w:eastAsia="黑体"/>
          <w:sz w:val="32"/>
          <w:szCs w:val="30"/>
        </w:rPr>
        <w:t xml:space="preserve"> </w:t>
      </w:r>
      <w:r>
        <w:rPr>
          <w:rFonts w:hint="eastAsia" w:ascii="Times New Roman" w:hAnsi="Times New Roman" w:eastAsia="仿宋"/>
          <w:sz w:val="32"/>
          <w:szCs w:val="30"/>
        </w:rPr>
        <w:t>乙方</w:t>
      </w:r>
      <w:r>
        <w:rPr>
          <w:rFonts w:ascii="Times New Roman" w:hAnsi="Times New Roman" w:eastAsia="仿宋"/>
          <w:sz w:val="32"/>
          <w:szCs w:val="30"/>
        </w:rPr>
        <w:t>按</w:t>
      </w:r>
      <w:r>
        <w:rPr>
          <w:rFonts w:hint="eastAsia" w:ascii="Times New Roman" w:hAnsi="Times New Roman" w:eastAsia="仿宋"/>
          <w:sz w:val="32"/>
          <w:szCs w:val="30"/>
        </w:rPr>
        <w:t>合同约定完成</w:t>
      </w:r>
      <w:r>
        <w:rPr>
          <w:rFonts w:ascii="Times New Roman" w:hAnsi="Times New Roman" w:eastAsia="仿宋"/>
          <w:sz w:val="32"/>
          <w:szCs w:val="30"/>
        </w:rPr>
        <w:t>课题研究后，</w:t>
      </w:r>
      <w:r>
        <w:rPr>
          <w:rFonts w:hint="eastAsia" w:ascii="Times New Roman" w:hAnsi="Times New Roman" w:eastAsia="仿宋"/>
          <w:sz w:val="32"/>
          <w:szCs w:val="30"/>
        </w:rPr>
        <w:t>应</w:t>
      </w:r>
      <w:r>
        <w:rPr>
          <w:rFonts w:ascii="Times New Roman" w:hAnsi="Times New Roman" w:eastAsia="仿宋"/>
          <w:sz w:val="32"/>
          <w:szCs w:val="30"/>
        </w:rPr>
        <w:t>按照</w:t>
      </w:r>
      <w:r>
        <w:rPr>
          <w:rFonts w:hint="eastAsia" w:ascii="Times New Roman" w:hAnsi="Times New Roman" w:eastAsia="仿宋"/>
          <w:sz w:val="32"/>
          <w:szCs w:val="30"/>
        </w:rPr>
        <w:t>《国家药典委员会药品标准课题管理办法》要求</w:t>
      </w:r>
      <w:r>
        <w:rPr>
          <w:rFonts w:ascii="Times New Roman" w:hAnsi="Times New Roman" w:eastAsia="仿宋"/>
          <w:sz w:val="32"/>
          <w:szCs w:val="30"/>
        </w:rPr>
        <w:t>，</w:t>
      </w:r>
      <w:r>
        <w:rPr>
          <w:rFonts w:hint="eastAsia" w:ascii="Times New Roman" w:hAnsi="Times New Roman" w:eastAsia="仿宋"/>
          <w:sz w:val="32"/>
          <w:szCs w:val="30"/>
        </w:rPr>
        <w:t>向甲方提交全部结题报告书和研究成果资料。</w:t>
      </w:r>
      <w:r>
        <w:rPr>
          <w:rFonts w:hint="eastAsia" w:ascii="Times New Roman" w:hAnsi="Times New Roman" w:eastAsia="仿宋"/>
          <w:sz w:val="32"/>
          <w:szCs w:val="32"/>
        </w:rPr>
        <w:t>乙方如为复核单位，应同时将课题复核研究相关资料提交起草单位。</w:t>
      </w:r>
    </w:p>
    <w:p>
      <w:pPr>
        <w:tabs>
          <w:tab w:val="left" w:pos="360"/>
        </w:tabs>
        <w:spacing w:line="360" w:lineRule="auto"/>
        <w:ind w:firstLine="640" w:firstLineChars="200"/>
        <w:rPr>
          <w:rFonts w:ascii="Times New Roman" w:hAnsi="Times New Roman" w:eastAsia="仿宋"/>
          <w:sz w:val="32"/>
          <w:szCs w:val="30"/>
        </w:rPr>
      </w:pPr>
      <w:r>
        <w:rPr>
          <w:rFonts w:hint="eastAsia" w:ascii="黑体" w:hAnsi="黑体" w:eastAsia="黑体"/>
          <w:bCs/>
          <w:sz w:val="32"/>
          <w:szCs w:val="30"/>
        </w:rPr>
        <w:t>第八条</w:t>
      </w:r>
      <w:r>
        <w:rPr>
          <w:rFonts w:ascii="Times New Roman" w:hAnsi="Times New Roman" w:eastAsia="仿宋"/>
          <w:b/>
          <w:bCs/>
          <w:sz w:val="32"/>
          <w:szCs w:val="30"/>
        </w:rPr>
        <w:t xml:space="preserve">  </w:t>
      </w:r>
      <w:r>
        <w:rPr>
          <w:rFonts w:hint="eastAsia" w:ascii="Times New Roman" w:hAnsi="Times New Roman" w:eastAsia="仿宋"/>
          <w:sz w:val="32"/>
          <w:szCs w:val="30"/>
        </w:rPr>
        <w:t>国家</w:t>
      </w:r>
      <w:r>
        <w:rPr>
          <w:rFonts w:ascii="Times New Roman" w:hAnsi="Times New Roman" w:eastAsia="仿宋"/>
          <w:sz w:val="32"/>
          <w:szCs w:val="30"/>
        </w:rPr>
        <w:t>药品标准</w:t>
      </w:r>
      <w:r>
        <w:rPr>
          <w:rFonts w:hint="eastAsia" w:ascii="Times New Roman" w:hAnsi="Times New Roman" w:eastAsia="仿宋"/>
          <w:sz w:val="32"/>
          <w:szCs w:val="30"/>
        </w:rPr>
        <w:t>制修订课题</w:t>
      </w:r>
      <w:r>
        <w:rPr>
          <w:rFonts w:ascii="Times New Roman" w:hAnsi="Times New Roman" w:eastAsia="仿宋"/>
          <w:sz w:val="32"/>
          <w:szCs w:val="30"/>
        </w:rPr>
        <w:t>研究合同约定</w:t>
      </w:r>
      <w:r>
        <w:rPr>
          <w:rFonts w:hint="eastAsia" w:ascii="Times New Roman" w:hAnsi="Times New Roman" w:eastAsia="仿宋"/>
          <w:sz w:val="32"/>
          <w:szCs w:val="30"/>
        </w:rPr>
        <w:t>的</w:t>
      </w:r>
      <w:r>
        <w:rPr>
          <w:rFonts w:ascii="Times New Roman" w:hAnsi="Times New Roman" w:eastAsia="仿宋"/>
          <w:sz w:val="32"/>
          <w:szCs w:val="30"/>
        </w:rPr>
        <w:t>研究成果</w:t>
      </w:r>
      <w:r>
        <w:rPr>
          <w:rFonts w:hint="eastAsia" w:ascii="Times New Roman" w:hAnsi="Times New Roman" w:eastAsia="仿宋"/>
          <w:sz w:val="32"/>
          <w:szCs w:val="30"/>
        </w:rPr>
        <w:t>知识产权</w:t>
      </w:r>
      <w:r>
        <w:rPr>
          <w:rFonts w:ascii="Times New Roman" w:hAnsi="Times New Roman" w:eastAsia="仿宋"/>
          <w:sz w:val="32"/>
          <w:szCs w:val="30"/>
        </w:rPr>
        <w:t>归甲方所有</w:t>
      </w:r>
      <w:r>
        <w:rPr>
          <w:rFonts w:hint="eastAsia" w:ascii="Times New Roman" w:hAnsi="Times New Roman" w:eastAsia="仿宋"/>
          <w:sz w:val="32"/>
          <w:szCs w:val="30"/>
        </w:rPr>
        <w:t>，未经甲方书面同意，乙方不得对外公布和推广应用。乙方对外</w:t>
      </w:r>
      <w:r>
        <w:rPr>
          <w:rFonts w:ascii="Times New Roman" w:hAnsi="Times New Roman" w:eastAsia="仿宋"/>
          <w:sz w:val="32"/>
          <w:szCs w:val="30"/>
        </w:rPr>
        <w:t>发表</w:t>
      </w:r>
      <w:r>
        <w:rPr>
          <w:rFonts w:hint="eastAsia" w:ascii="Times New Roman" w:hAnsi="Times New Roman" w:eastAsia="仿宋"/>
          <w:sz w:val="32"/>
          <w:szCs w:val="30"/>
        </w:rPr>
        <w:t>涉及</w:t>
      </w:r>
      <w:r>
        <w:rPr>
          <w:rFonts w:ascii="Times New Roman" w:hAnsi="Times New Roman" w:eastAsia="仿宋"/>
          <w:sz w:val="32"/>
          <w:szCs w:val="30"/>
        </w:rPr>
        <w:t>本课题研究</w:t>
      </w:r>
      <w:r>
        <w:rPr>
          <w:rFonts w:hint="eastAsia" w:ascii="Times New Roman" w:hAnsi="Times New Roman" w:eastAsia="仿宋"/>
          <w:sz w:val="32"/>
          <w:szCs w:val="30"/>
        </w:rPr>
        <w:t>的相关</w:t>
      </w:r>
      <w:r>
        <w:rPr>
          <w:rFonts w:ascii="Times New Roman" w:hAnsi="Times New Roman" w:eastAsia="仿宋"/>
          <w:sz w:val="32"/>
          <w:szCs w:val="30"/>
        </w:rPr>
        <w:t>论文</w:t>
      </w:r>
      <w:r>
        <w:rPr>
          <w:rFonts w:hint="eastAsia" w:ascii="Times New Roman" w:hAnsi="Times New Roman" w:eastAsia="仿宋"/>
          <w:sz w:val="32"/>
          <w:szCs w:val="30"/>
        </w:rPr>
        <w:t>、</w:t>
      </w:r>
      <w:r>
        <w:rPr>
          <w:rFonts w:ascii="Times New Roman" w:hAnsi="Times New Roman" w:eastAsia="仿宋"/>
          <w:sz w:val="32"/>
          <w:szCs w:val="30"/>
        </w:rPr>
        <w:t>论著</w:t>
      </w:r>
      <w:r>
        <w:rPr>
          <w:rFonts w:hint="eastAsia" w:ascii="Times New Roman" w:hAnsi="Times New Roman" w:eastAsia="仿宋"/>
          <w:sz w:val="32"/>
          <w:szCs w:val="30"/>
        </w:rPr>
        <w:t>应加注“国家</w:t>
      </w:r>
      <w:r>
        <w:rPr>
          <w:rFonts w:ascii="Times New Roman" w:hAnsi="Times New Roman" w:eastAsia="仿宋"/>
          <w:sz w:val="32"/>
          <w:szCs w:val="30"/>
        </w:rPr>
        <w:t>药典委员会</w:t>
      </w:r>
      <w:r>
        <w:rPr>
          <w:rFonts w:hint="eastAsia" w:ascii="Times New Roman" w:hAnsi="Times New Roman" w:eastAsia="仿宋"/>
          <w:sz w:val="32"/>
          <w:szCs w:val="30"/>
        </w:rPr>
        <w:t xml:space="preserve"> 国家</w:t>
      </w:r>
      <w:r>
        <w:rPr>
          <w:rFonts w:ascii="Times New Roman" w:hAnsi="Times New Roman" w:eastAsia="仿宋"/>
          <w:sz w:val="32"/>
          <w:szCs w:val="30"/>
        </w:rPr>
        <w:t>药品标准</w:t>
      </w:r>
      <w:r>
        <w:rPr>
          <w:rFonts w:hint="eastAsia" w:ascii="Times New Roman" w:hAnsi="Times New Roman" w:eastAsia="仿宋"/>
          <w:sz w:val="32"/>
          <w:szCs w:val="30"/>
        </w:rPr>
        <w:t>制修订</w:t>
      </w:r>
      <w:r>
        <w:rPr>
          <w:rFonts w:ascii="Times New Roman" w:hAnsi="Times New Roman" w:eastAsia="仿宋"/>
          <w:sz w:val="32"/>
          <w:szCs w:val="30"/>
        </w:rPr>
        <w:t>研究课题</w:t>
      </w:r>
      <w:r>
        <w:rPr>
          <w:rFonts w:hint="eastAsia" w:ascii="Times New Roman" w:hAnsi="Times New Roman" w:eastAsia="仿宋"/>
          <w:sz w:val="32"/>
          <w:szCs w:val="30"/>
        </w:rPr>
        <w:t>”及课题</w:t>
      </w:r>
      <w:r>
        <w:rPr>
          <w:rFonts w:ascii="Times New Roman" w:hAnsi="Times New Roman" w:eastAsia="仿宋"/>
          <w:sz w:val="32"/>
          <w:szCs w:val="30"/>
        </w:rPr>
        <w:t>编号。</w:t>
      </w:r>
    </w:p>
    <w:p>
      <w:pPr>
        <w:tabs>
          <w:tab w:val="left" w:pos="360"/>
        </w:tabs>
        <w:spacing w:line="360" w:lineRule="auto"/>
        <w:ind w:firstLine="640" w:firstLineChars="200"/>
        <w:rPr>
          <w:rFonts w:ascii="Times New Roman" w:hAnsi="Times New Roman" w:eastAsia="仿宋"/>
          <w:sz w:val="32"/>
          <w:szCs w:val="30"/>
        </w:rPr>
      </w:pPr>
      <w:r>
        <w:rPr>
          <w:rFonts w:hint="eastAsia" w:ascii="黑体" w:hAnsi="黑体" w:eastAsia="黑体"/>
          <w:bCs/>
          <w:sz w:val="32"/>
          <w:szCs w:val="30"/>
        </w:rPr>
        <w:t>第九条</w:t>
      </w:r>
      <w:r>
        <w:rPr>
          <w:rFonts w:ascii="Times New Roman" w:hAnsi="Times New Roman" w:eastAsia="仿宋"/>
          <w:b/>
          <w:sz w:val="32"/>
          <w:szCs w:val="30"/>
        </w:rPr>
        <w:t xml:space="preserve">  </w:t>
      </w:r>
      <w:r>
        <w:rPr>
          <w:rFonts w:hint="eastAsia" w:ascii="Times New Roman" w:hAnsi="Times New Roman" w:eastAsia="仿宋"/>
          <w:sz w:val="32"/>
          <w:szCs w:val="30"/>
        </w:rPr>
        <w:t>甲乙双方均应遵守</w:t>
      </w:r>
      <w:r>
        <w:rPr>
          <w:rFonts w:ascii="Times New Roman" w:hAnsi="Times New Roman" w:eastAsia="仿宋"/>
          <w:sz w:val="32"/>
          <w:szCs w:val="30"/>
        </w:rPr>
        <w:t>《中华人民共和国保守国家秘密法》</w:t>
      </w:r>
      <w:r>
        <w:rPr>
          <w:rFonts w:hint="eastAsia" w:ascii="Times New Roman" w:hAnsi="Times New Roman" w:eastAsia="仿宋"/>
          <w:sz w:val="32"/>
          <w:szCs w:val="30"/>
        </w:rPr>
        <w:t>的要求，对涉密课题采取相应的保密措施，承担保密责任。</w:t>
      </w:r>
    </w:p>
    <w:p>
      <w:pPr>
        <w:spacing w:line="360" w:lineRule="auto"/>
        <w:ind w:firstLine="640" w:firstLineChars="200"/>
        <w:rPr>
          <w:rFonts w:ascii="Times New Roman" w:hAnsi="Times New Roman" w:eastAsia="仿宋"/>
          <w:sz w:val="44"/>
          <w:szCs w:val="44"/>
        </w:rPr>
      </w:pPr>
      <w:r>
        <w:rPr>
          <w:rFonts w:hint="eastAsia" w:ascii="黑体" w:hAnsi="黑体" w:eastAsia="黑体"/>
          <w:bCs/>
          <w:sz w:val="32"/>
          <w:szCs w:val="30"/>
        </w:rPr>
        <w:t>第十条</w:t>
      </w:r>
      <w:r>
        <w:rPr>
          <w:rFonts w:ascii="Times New Roman" w:hAnsi="Times New Roman" w:eastAsia="仿宋"/>
          <w:b/>
          <w:bCs/>
          <w:sz w:val="32"/>
          <w:szCs w:val="30"/>
        </w:rPr>
        <w:t xml:space="preserve">  </w:t>
      </w:r>
      <w:r>
        <w:rPr>
          <w:rFonts w:hint="eastAsia" w:ascii="Times New Roman" w:hAnsi="Times New Roman" w:eastAsia="仿宋"/>
          <w:sz w:val="32"/>
          <w:szCs w:val="30"/>
        </w:rPr>
        <w:t>乙方因不可抗力的原因不能履行合同时，经甲方同意，可以办理结题手续，并将未使用完的经费退还甲方；乙方不能按合同规定期限完成课题，应在</w:t>
      </w:r>
      <w:r>
        <w:rPr>
          <w:rFonts w:ascii="Times New Roman" w:hAnsi="Times New Roman" w:eastAsia="仿宋"/>
          <w:sz w:val="32"/>
          <w:szCs w:val="30"/>
        </w:rPr>
        <w:t>合同期</w:t>
      </w:r>
      <w:r>
        <w:rPr>
          <w:rFonts w:hint="eastAsia" w:ascii="Times New Roman" w:hAnsi="Times New Roman" w:eastAsia="仿宋"/>
          <w:sz w:val="32"/>
          <w:szCs w:val="30"/>
        </w:rPr>
        <w:t>满</w:t>
      </w:r>
      <w:r>
        <w:rPr>
          <w:rFonts w:ascii="Times New Roman" w:hAnsi="Times New Roman" w:eastAsia="仿宋"/>
          <w:sz w:val="32"/>
          <w:szCs w:val="30"/>
        </w:rPr>
        <w:t>前</w:t>
      </w:r>
      <w:r>
        <w:rPr>
          <w:rFonts w:hint="eastAsia" w:ascii="Times New Roman" w:hAnsi="Times New Roman" w:eastAsia="仿宋"/>
          <w:sz w:val="32"/>
          <w:szCs w:val="30"/>
        </w:rPr>
        <w:t>至少</w:t>
      </w:r>
      <w:r>
        <w:rPr>
          <w:rFonts w:ascii="Times New Roman" w:hAnsi="Times New Roman" w:eastAsia="仿宋"/>
          <w:sz w:val="32"/>
          <w:szCs w:val="30"/>
          <w:u w:val="single"/>
        </w:rPr>
        <w:t xml:space="preserve"> </w:t>
      </w:r>
      <w:r>
        <w:rPr>
          <w:rFonts w:hint="eastAsia" w:ascii="Times New Roman" w:hAnsi="Times New Roman" w:eastAsia="仿宋"/>
          <w:sz w:val="32"/>
          <w:szCs w:val="30"/>
          <w:u w:val="single"/>
        </w:rPr>
        <w:t xml:space="preserve"> 3</w:t>
      </w:r>
      <w:r>
        <w:rPr>
          <w:rFonts w:ascii="Times New Roman" w:hAnsi="Times New Roman" w:eastAsia="仿宋"/>
          <w:sz w:val="32"/>
          <w:szCs w:val="30"/>
          <w:u w:val="single"/>
        </w:rPr>
        <w:t xml:space="preserve">   </w:t>
      </w:r>
      <w:r>
        <w:rPr>
          <w:rFonts w:hint="eastAsia" w:ascii="Times New Roman" w:hAnsi="Times New Roman" w:eastAsia="仿宋"/>
          <w:sz w:val="32"/>
          <w:szCs w:val="30"/>
        </w:rPr>
        <w:t>个月内向甲方提出延期书面申请，经批准后可适当延期完成；乙方不能按合同规定期限完成项目，且未办理延期手续，按违约处理，乙方应退还甲方所拨全部课题研究经费。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黑体" w:hAnsi="黑体" w:eastAsia="黑体"/>
          <w:bCs/>
          <w:sz w:val="32"/>
          <w:szCs w:val="30"/>
        </w:rPr>
        <w:t>第十一条</w:t>
      </w:r>
      <w:r>
        <w:rPr>
          <w:rFonts w:ascii="Times New Roman" w:hAnsi="Times New Roman" w:eastAsia="仿宋"/>
          <w:b/>
          <w:bCs/>
          <w:sz w:val="32"/>
          <w:szCs w:val="30"/>
        </w:rPr>
        <w:t xml:space="preserve">  </w:t>
      </w:r>
      <w:r>
        <w:rPr>
          <w:rFonts w:hint="eastAsia" w:ascii="Times New Roman" w:hAnsi="Times New Roman" w:eastAsia="仿宋"/>
          <w:sz w:val="32"/>
          <w:szCs w:val="30"/>
        </w:rPr>
        <w:t>课题</w:t>
      </w:r>
      <w:r>
        <w:rPr>
          <w:rFonts w:ascii="Times New Roman" w:hAnsi="Times New Roman" w:eastAsia="仿宋"/>
          <w:sz w:val="32"/>
          <w:szCs w:val="30"/>
        </w:rPr>
        <w:t>研究</w:t>
      </w:r>
      <w:r>
        <w:rPr>
          <w:rFonts w:hint="eastAsia" w:ascii="Times New Roman" w:hAnsi="Times New Roman" w:eastAsia="仿宋"/>
          <w:sz w:val="32"/>
          <w:szCs w:val="30"/>
        </w:rPr>
        <w:t>项目在执行过程中，如需变更合同研究内容，应由甲乙双方共同协商，签订补充协议。补充签订的协议与本合同具有同等法律效力。</w:t>
      </w:r>
    </w:p>
    <w:p>
      <w:pPr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360" w:lineRule="auto"/>
        <w:ind w:firstLine="640" w:firstLineChars="200"/>
        <w:rPr>
          <w:rFonts w:ascii="Times New Roman" w:hAnsi="Times New Roman" w:eastAsia="仿宋"/>
          <w:sz w:val="32"/>
          <w:szCs w:val="30"/>
        </w:rPr>
      </w:pPr>
    </w:p>
    <w:p>
      <w:pPr>
        <w:adjustRightInd w:val="0"/>
        <w:snapToGrid w:val="0"/>
        <w:spacing w:line="360" w:lineRule="auto"/>
        <w:ind w:left="300" w:hanging="300" w:hangingChars="100"/>
        <w:rPr>
          <w:rFonts w:ascii="仿宋" w:hAnsi="仿宋" w:eastAsia="仿宋"/>
          <w:sz w:val="30"/>
          <w:szCs w:val="30"/>
        </w:rPr>
      </w:pPr>
    </w:p>
    <w:p>
      <w:pPr>
        <w:adjustRightInd w:val="0"/>
        <w:snapToGrid w:val="0"/>
        <w:spacing w:line="360" w:lineRule="auto"/>
        <w:ind w:left="300" w:hanging="300" w:hangingChars="100"/>
        <w:rPr>
          <w:rFonts w:ascii="仿宋" w:hAnsi="仿宋" w:eastAsia="仿宋"/>
          <w:sz w:val="30"/>
          <w:szCs w:val="30"/>
        </w:rPr>
      </w:pPr>
    </w:p>
    <w:p>
      <w:pPr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/>
          <w:sz w:val="32"/>
          <w:szCs w:val="30"/>
        </w:rPr>
      </w:pPr>
      <w:r>
        <w:rPr>
          <w:rFonts w:hint="eastAsia" w:ascii="Times New Roman" w:hAnsi="Times New Roman" w:eastAsia="仿宋"/>
          <w:sz w:val="32"/>
          <w:szCs w:val="30"/>
        </w:rPr>
        <w:t>甲  方：国家药典</w:t>
      </w:r>
      <w:r>
        <w:rPr>
          <w:rFonts w:ascii="Times New Roman" w:hAnsi="Times New Roman" w:eastAsia="仿宋"/>
          <w:sz w:val="32"/>
          <w:szCs w:val="30"/>
        </w:rPr>
        <w:t>委员会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/>
          <w:sz w:val="32"/>
          <w:szCs w:val="30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/>
          <w:sz w:val="32"/>
          <w:szCs w:val="30"/>
        </w:rPr>
      </w:pPr>
      <w:r>
        <w:rPr>
          <w:rFonts w:hint="eastAsia" w:ascii="Times New Roman" w:hAnsi="Times New Roman" w:eastAsia="仿宋"/>
          <w:sz w:val="32"/>
          <w:szCs w:val="30"/>
        </w:rPr>
        <w:t>法定</w:t>
      </w:r>
      <w:r>
        <w:rPr>
          <w:rFonts w:ascii="Times New Roman" w:hAnsi="Times New Roman" w:eastAsia="仿宋"/>
          <w:sz w:val="32"/>
          <w:szCs w:val="30"/>
        </w:rPr>
        <w:t>代</w:t>
      </w:r>
      <w:r>
        <w:rPr>
          <w:rFonts w:hint="eastAsia" w:ascii="Times New Roman" w:hAnsi="Times New Roman" w:eastAsia="仿宋"/>
          <w:sz w:val="32"/>
          <w:szCs w:val="30"/>
        </w:rPr>
        <w:t>表</w:t>
      </w:r>
      <w:r>
        <w:rPr>
          <w:rFonts w:ascii="Times New Roman" w:hAnsi="Times New Roman" w:eastAsia="仿宋"/>
          <w:sz w:val="32"/>
          <w:szCs w:val="30"/>
        </w:rPr>
        <w:t>人/</w:t>
      </w:r>
      <w:r>
        <w:rPr>
          <w:rFonts w:hint="eastAsia" w:ascii="Times New Roman" w:hAnsi="Times New Roman" w:eastAsia="仿宋"/>
          <w:sz w:val="32"/>
          <w:szCs w:val="30"/>
        </w:rPr>
        <w:t>授权代表人（签字/盖章）：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/>
          <w:sz w:val="32"/>
          <w:szCs w:val="30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/>
          <w:sz w:val="32"/>
          <w:szCs w:val="30"/>
        </w:rPr>
      </w:pPr>
      <w:r>
        <w:rPr>
          <w:rFonts w:hint="eastAsia" w:ascii="Times New Roman" w:hAnsi="Times New Roman" w:eastAsia="仿宋"/>
          <w:sz w:val="32"/>
          <w:szCs w:val="30"/>
        </w:rPr>
        <w:t>（单位盖章）</w:t>
      </w:r>
      <w:r>
        <w:rPr>
          <w:rFonts w:ascii="Times New Roman" w:hAnsi="Times New Roman" w:eastAsia="仿宋"/>
          <w:sz w:val="32"/>
          <w:szCs w:val="30"/>
        </w:rPr>
        <w:t xml:space="preserve">        年    月    日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/>
          <w:sz w:val="32"/>
          <w:szCs w:val="30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/>
          <w:sz w:val="32"/>
          <w:szCs w:val="30"/>
        </w:rPr>
      </w:pPr>
      <w:r>
        <w:rPr>
          <w:rFonts w:hint="eastAsia" w:ascii="Times New Roman" w:hAnsi="Times New Roman" w:eastAsia="仿宋"/>
          <w:sz w:val="32"/>
          <w:szCs w:val="30"/>
        </w:rPr>
        <w:t>乙  方：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/>
          <w:sz w:val="32"/>
          <w:szCs w:val="30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/>
          <w:sz w:val="32"/>
          <w:szCs w:val="30"/>
        </w:rPr>
      </w:pPr>
      <w:r>
        <w:rPr>
          <w:rFonts w:hint="eastAsia" w:ascii="Times New Roman" w:hAnsi="Times New Roman" w:eastAsia="仿宋"/>
          <w:sz w:val="32"/>
          <w:szCs w:val="30"/>
        </w:rPr>
        <w:t>法定代表人</w:t>
      </w:r>
      <w:r>
        <w:rPr>
          <w:rFonts w:ascii="Times New Roman" w:hAnsi="Times New Roman" w:eastAsia="仿宋"/>
          <w:sz w:val="32"/>
          <w:szCs w:val="30"/>
        </w:rPr>
        <w:t>/</w:t>
      </w:r>
      <w:r>
        <w:rPr>
          <w:rFonts w:hint="eastAsia" w:ascii="Times New Roman" w:hAnsi="Times New Roman" w:eastAsia="仿宋"/>
          <w:sz w:val="32"/>
          <w:szCs w:val="30"/>
        </w:rPr>
        <w:t>授权代表人（签字/盖章）：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/>
          <w:sz w:val="32"/>
          <w:szCs w:val="30"/>
        </w:rPr>
      </w:pPr>
    </w:p>
    <w:p>
      <w:pPr>
        <w:spacing w:line="360" w:lineRule="auto"/>
        <w:ind w:left="210" w:leftChars="100" w:firstLine="480" w:firstLineChars="150"/>
        <w:rPr>
          <w:rFonts w:ascii="Times New Roman" w:hAnsi="Times New Roman" w:eastAsia="仿宋"/>
          <w:sz w:val="32"/>
          <w:szCs w:val="30"/>
        </w:rPr>
      </w:pPr>
      <w:r>
        <w:rPr>
          <w:rFonts w:hint="eastAsia" w:ascii="Times New Roman" w:hAnsi="Times New Roman" w:eastAsia="仿宋"/>
          <w:sz w:val="32"/>
          <w:szCs w:val="30"/>
        </w:rPr>
        <w:t>（单位盖章）</w:t>
      </w:r>
      <w:r>
        <w:rPr>
          <w:rFonts w:ascii="Times New Roman" w:hAnsi="Times New Roman" w:eastAsia="仿宋"/>
          <w:sz w:val="32"/>
          <w:szCs w:val="30"/>
        </w:rPr>
        <w:t xml:space="preserve">        </w:t>
      </w:r>
      <w:r>
        <w:rPr>
          <w:rFonts w:hint="eastAsia" w:ascii="Times New Roman" w:hAnsi="Times New Roman" w:eastAsia="仿宋"/>
          <w:sz w:val="32"/>
          <w:szCs w:val="30"/>
        </w:rPr>
        <w:t>年</w:t>
      </w:r>
      <w:r>
        <w:rPr>
          <w:rFonts w:ascii="Times New Roman" w:hAnsi="Times New Roman" w:eastAsia="仿宋"/>
          <w:sz w:val="32"/>
          <w:szCs w:val="30"/>
        </w:rPr>
        <w:t xml:space="preserve">    </w:t>
      </w:r>
      <w:r>
        <w:rPr>
          <w:rFonts w:hint="eastAsia" w:ascii="Times New Roman" w:hAnsi="Times New Roman" w:eastAsia="仿宋"/>
          <w:sz w:val="32"/>
          <w:szCs w:val="30"/>
        </w:rPr>
        <w:t>月</w:t>
      </w:r>
      <w:r>
        <w:rPr>
          <w:rFonts w:ascii="Times New Roman" w:hAnsi="Times New Roman" w:eastAsia="仿宋"/>
          <w:sz w:val="32"/>
          <w:szCs w:val="30"/>
        </w:rPr>
        <w:t xml:space="preserve">    </w:t>
      </w:r>
      <w:r>
        <w:rPr>
          <w:rFonts w:hint="eastAsia" w:ascii="Times New Roman" w:hAnsi="Times New Roman" w:eastAsia="仿宋"/>
          <w:sz w:val="32"/>
          <w:szCs w:val="30"/>
        </w:rPr>
        <w:t>日</w:t>
      </w:r>
    </w:p>
    <w:p>
      <w:pPr>
        <w:spacing w:line="360" w:lineRule="auto"/>
        <w:rPr>
          <w:rFonts w:ascii="Times New Roman" w:hAnsi="Times New Roman" w:eastAsia="仿宋"/>
          <w:sz w:val="32"/>
          <w:szCs w:val="30"/>
        </w:rPr>
      </w:pPr>
    </w:p>
    <w:p>
      <w:pPr>
        <w:spacing w:line="360" w:lineRule="auto"/>
        <w:rPr>
          <w:rFonts w:ascii="Times New Roman" w:hAnsi="Times New Roman" w:eastAsia="仿宋"/>
          <w:sz w:val="32"/>
          <w:szCs w:val="30"/>
        </w:rPr>
      </w:pPr>
    </w:p>
    <w:p>
      <w:pPr>
        <w:spacing w:line="360" w:lineRule="auto"/>
        <w:rPr>
          <w:rFonts w:ascii="Times New Roman" w:hAnsi="Times New Roman" w:eastAsia="仿宋"/>
          <w:sz w:val="32"/>
          <w:szCs w:val="30"/>
        </w:rPr>
      </w:pPr>
    </w:p>
    <w:p>
      <w:pPr>
        <w:spacing w:line="360" w:lineRule="auto"/>
        <w:ind w:firstLine="640" w:firstLineChars="200"/>
        <w:rPr>
          <w:rFonts w:ascii="Times New Roman" w:hAnsi="Times New Roman" w:eastAsia="仿宋"/>
          <w:sz w:val="32"/>
          <w:szCs w:val="30"/>
        </w:rPr>
      </w:pPr>
    </w:p>
    <w:p>
      <w:pPr>
        <w:spacing w:line="360" w:lineRule="auto"/>
        <w:ind w:firstLine="640" w:firstLineChars="200"/>
        <w:rPr>
          <w:rFonts w:ascii="Times New Roman" w:hAnsi="Times New Roman" w:eastAsia="仿宋"/>
          <w:sz w:val="32"/>
          <w:szCs w:val="30"/>
        </w:rPr>
      </w:pPr>
    </w:p>
    <w:p>
      <w:pPr>
        <w:spacing w:line="360" w:lineRule="auto"/>
        <w:rPr>
          <w:rFonts w:hint="eastAsia" w:ascii="Times New Roman" w:hAnsi="Times New Roman" w:eastAsia="仿宋"/>
          <w:sz w:val="32"/>
          <w:szCs w:val="30"/>
        </w:rPr>
      </w:pPr>
    </w:p>
    <w:p>
      <w:pPr>
        <w:spacing w:line="360" w:lineRule="auto"/>
        <w:ind w:firstLine="640" w:firstLineChars="200"/>
        <w:rPr>
          <w:rFonts w:ascii="Times New Roman" w:hAnsi="Times New Roman" w:eastAsia="仿宋"/>
          <w:sz w:val="32"/>
          <w:szCs w:val="30"/>
        </w:rPr>
      </w:pPr>
    </w:p>
    <w:p>
      <w:pPr>
        <w:spacing w:line="360" w:lineRule="auto"/>
        <w:ind w:firstLine="640" w:firstLineChars="200"/>
        <w:rPr>
          <w:rFonts w:ascii="Times New Roman" w:hAnsi="Times New Roman" w:eastAsia="仿宋"/>
          <w:sz w:val="32"/>
          <w:szCs w:val="30"/>
        </w:rPr>
      </w:pPr>
    </w:p>
    <w:p>
      <w:pPr>
        <w:spacing w:line="360" w:lineRule="auto"/>
        <w:ind w:firstLine="640" w:firstLineChars="200"/>
        <w:rPr>
          <w:rFonts w:ascii="Times New Roman" w:hAnsi="Times New Roman" w:eastAsia="仿宋"/>
          <w:sz w:val="32"/>
          <w:szCs w:val="30"/>
        </w:rPr>
      </w:pPr>
    </w:p>
    <w:p>
      <w:pPr>
        <w:spacing w:line="360" w:lineRule="auto"/>
        <w:ind w:firstLine="640" w:firstLineChars="200"/>
        <w:rPr>
          <w:rFonts w:ascii="Times New Roman" w:hAnsi="Times New Roman" w:eastAsia="仿宋"/>
          <w:sz w:val="32"/>
          <w:szCs w:val="30"/>
        </w:rPr>
      </w:pPr>
    </w:p>
    <w:p>
      <w:pPr>
        <w:spacing w:line="360" w:lineRule="auto"/>
        <w:ind w:left="1860" w:leftChars="200" w:hanging="1440" w:hangingChars="450"/>
        <w:rPr>
          <w:rFonts w:ascii="Times New Roman" w:hAnsi="Times New Roman" w:eastAsia="仿宋" w:cs="宋体"/>
          <w:kern w:val="0"/>
          <w:sz w:val="32"/>
          <w:szCs w:val="30"/>
        </w:rPr>
      </w:pPr>
      <w:r>
        <w:rPr>
          <w:rFonts w:hint="eastAsia" w:ascii="Times New Roman" w:hAnsi="Times New Roman" w:eastAsia="仿宋"/>
          <w:sz w:val="32"/>
          <w:szCs w:val="30"/>
        </w:rPr>
        <w:t>附件：</w:t>
      </w:r>
      <w:r>
        <w:rPr>
          <w:rFonts w:ascii="Times New Roman" w:hAnsi="Times New Roman" w:eastAsia="仿宋"/>
          <w:sz w:val="32"/>
          <w:szCs w:val="30"/>
        </w:rPr>
        <w:t xml:space="preserve">1. </w:t>
      </w:r>
      <w:r>
        <w:rPr>
          <w:rFonts w:hint="eastAsia" w:ascii="Times New Roman" w:hAnsi="Times New Roman" w:eastAsia="仿宋" w:cs="宋体"/>
          <w:kern w:val="0"/>
          <w:sz w:val="32"/>
          <w:szCs w:val="30"/>
        </w:rPr>
        <w:t>国家药品标准制修订研究课题申报书（由药典委提供）</w:t>
      </w:r>
    </w:p>
    <w:p>
      <w:pPr>
        <w:spacing w:line="360" w:lineRule="auto"/>
        <w:ind w:left="1845" w:leftChars="650" w:hanging="480" w:hangingChars="150"/>
        <w:rPr>
          <w:rFonts w:ascii="Times New Roman" w:hAnsi="Times New Roman" w:eastAsia="仿宋" w:cs="宋体"/>
          <w:kern w:val="0"/>
          <w:sz w:val="32"/>
          <w:szCs w:val="30"/>
        </w:rPr>
      </w:pPr>
      <w:r>
        <w:rPr>
          <w:rFonts w:hint="eastAsia" w:ascii="Times New Roman" w:hAnsi="Times New Roman" w:eastAsia="仿宋" w:cs="宋体"/>
          <w:kern w:val="0"/>
          <w:sz w:val="32"/>
          <w:szCs w:val="30"/>
        </w:rPr>
        <w:t>2. 国家药品标准制修订研究课题任务单（由药典委提供）</w:t>
      </w:r>
    </w:p>
    <w:p>
      <w:pPr>
        <w:spacing w:line="360" w:lineRule="auto"/>
        <w:ind w:firstLine="1315" w:firstLineChars="411"/>
        <w:rPr>
          <w:rFonts w:ascii="Times New Roman" w:hAnsi="Times New Roman" w:eastAsia="仿宋" w:cs="宋体"/>
          <w:kern w:val="0"/>
          <w:sz w:val="32"/>
          <w:szCs w:val="30"/>
        </w:rPr>
      </w:pPr>
      <w:r>
        <w:rPr>
          <w:rFonts w:hint="eastAsia" w:ascii="Times New Roman" w:hAnsi="Times New Roman" w:eastAsia="仿宋"/>
          <w:bCs/>
          <w:sz w:val="32"/>
          <w:szCs w:val="30"/>
        </w:rPr>
        <w:t>3</w:t>
      </w:r>
      <w:r>
        <w:rPr>
          <w:rFonts w:ascii="Times New Roman" w:hAnsi="Times New Roman" w:eastAsia="仿宋"/>
          <w:bCs/>
          <w:sz w:val="32"/>
          <w:szCs w:val="30"/>
        </w:rPr>
        <w:t xml:space="preserve">. </w:t>
      </w:r>
      <w:r>
        <w:rPr>
          <w:rFonts w:hint="eastAsia" w:ascii="Times New Roman" w:hAnsi="Times New Roman" w:eastAsia="仿宋"/>
          <w:bCs/>
          <w:sz w:val="32"/>
          <w:szCs w:val="30"/>
        </w:rPr>
        <w:t>国家药品标准制修订研究课题经费</w:t>
      </w:r>
      <w:r>
        <w:rPr>
          <w:rFonts w:ascii="Times New Roman" w:hAnsi="Times New Roman" w:eastAsia="仿宋"/>
          <w:bCs/>
          <w:sz w:val="32"/>
          <w:szCs w:val="30"/>
        </w:rPr>
        <w:t>预算</w:t>
      </w:r>
    </w:p>
    <w:p>
      <w:pPr>
        <w:widowControl/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br w:type="page"/>
      </w:r>
    </w:p>
    <w:p>
      <w:pPr>
        <w:adjustRightInd w:val="0"/>
        <w:snapToGrid w:val="0"/>
        <w:spacing w:line="360" w:lineRule="auto"/>
        <w:rPr>
          <w:rFonts w:ascii="Times New Roman" w:hAnsi="Times New Roman" w:eastAsia="黑体" w:cs="Times New Roman"/>
          <w:sz w:val="32"/>
          <w:szCs w:val="30"/>
        </w:rPr>
      </w:pPr>
      <w:r>
        <w:rPr>
          <w:rFonts w:hint="eastAsia" w:ascii="Times New Roman" w:hAnsi="Times New Roman" w:eastAsia="黑体" w:cs="Times New Roman"/>
          <w:sz w:val="32"/>
          <w:szCs w:val="30"/>
        </w:rPr>
        <w:t>附件3</w:t>
      </w: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方正小标宋简体"/>
          <w:bCs/>
          <w:sz w:val="44"/>
          <w:szCs w:val="30"/>
        </w:rPr>
      </w:pPr>
      <w:r>
        <w:rPr>
          <w:rFonts w:ascii="Times New Roman" w:hAnsi="Times New Roman" w:eastAsia="方正小标宋简体"/>
          <w:sz w:val="44"/>
          <w:szCs w:val="30"/>
          <w:u w:val="single"/>
        </w:rPr>
        <w:t xml:space="preserve">       </w:t>
      </w:r>
      <w:r>
        <w:rPr>
          <w:rFonts w:hint="eastAsia" w:ascii="Times New Roman" w:hAnsi="Times New Roman" w:eastAsia="方正小标宋简体"/>
          <w:sz w:val="44"/>
          <w:szCs w:val="30"/>
          <w:u w:val="single"/>
        </w:rPr>
        <w:t xml:space="preserve">    </w:t>
      </w:r>
      <w:r>
        <w:rPr>
          <w:rFonts w:hint="eastAsia" w:ascii="Times New Roman" w:hAnsi="Times New Roman" w:eastAsia="方正小标宋简体"/>
          <w:sz w:val="44"/>
          <w:szCs w:val="30"/>
        </w:rPr>
        <w:t>年</w:t>
      </w:r>
      <w:r>
        <w:rPr>
          <w:rFonts w:hint="eastAsia" w:ascii="Times New Roman" w:hAnsi="Times New Roman" w:eastAsia="方正小标宋简体"/>
          <w:bCs/>
          <w:sz w:val="44"/>
          <w:szCs w:val="30"/>
        </w:rPr>
        <w:t>国家药品标准制修订</w:t>
      </w: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方正小标宋简体"/>
          <w:bCs/>
          <w:sz w:val="44"/>
          <w:szCs w:val="30"/>
        </w:rPr>
      </w:pPr>
      <w:r>
        <w:rPr>
          <w:rFonts w:hint="eastAsia" w:ascii="Times New Roman" w:hAnsi="Times New Roman" w:eastAsia="方正小标宋简体"/>
          <w:sz w:val="44"/>
          <w:szCs w:val="30"/>
          <w:u w:val="single"/>
        </w:rPr>
        <w:t xml:space="preserve">                    </w:t>
      </w:r>
      <w:r>
        <w:rPr>
          <w:rFonts w:hint="eastAsia" w:ascii="Times New Roman" w:hAnsi="Times New Roman" w:eastAsia="方正小标宋简体"/>
          <w:sz w:val="44"/>
          <w:szCs w:val="30"/>
        </w:rPr>
        <w:t>课题经费预算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ascii="仿宋" w:hAnsi="仿宋" w:eastAsia="仿宋" w:cs="宋体"/>
          <w:kern w:val="0"/>
          <w:sz w:val="30"/>
          <w:szCs w:val="30"/>
        </w:rPr>
        <w:t xml:space="preserve">         </w:t>
      </w:r>
    </w:p>
    <w:p>
      <w:pPr>
        <w:adjustRightInd w:val="0"/>
        <w:snapToGrid w:val="0"/>
        <w:spacing w:line="360" w:lineRule="auto"/>
        <w:rPr>
          <w:rFonts w:ascii="仿宋" w:hAnsi="仿宋" w:eastAsia="仿宋" w:cs="宋体"/>
          <w:kern w:val="0"/>
          <w:sz w:val="30"/>
          <w:szCs w:val="30"/>
          <w:u w:val="single"/>
        </w:rPr>
      </w:pPr>
      <w:r>
        <w:rPr>
          <w:rFonts w:ascii="仿宋" w:hAnsi="仿宋" w:eastAsia="仿宋" w:cs="宋体"/>
          <w:kern w:val="0"/>
          <w:sz w:val="30"/>
          <w:szCs w:val="30"/>
        </w:rPr>
        <w:t>承担单位</w:t>
      </w:r>
      <w:r>
        <w:rPr>
          <w:rFonts w:hint="eastAsia" w:ascii="仿宋" w:hAnsi="仿宋" w:eastAsia="仿宋" w:cs="宋体"/>
          <w:kern w:val="0"/>
          <w:sz w:val="30"/>
          <w:szCs w:val="30"/>
        </w:rPr>
        <w:t>：</w:t>
      </w:r>
      <w:r>
        <w:rPr>
          <w:rFonts w:ascii="仿宋" w:hAnsi="仿宋" w:eastAsia="仿宋" w:cs="宋体"/>
          <w:kern w:val="0"/>
          <w:sz w:val="30"/>
          <w:szCs w:val="30"/>
        </w:rPr>
        <w:t xml:space="preserve"> </w:t>
      </w:r>
      <w:r>
        <w:rPr>
          <w:rFonts w:ascii="仿宋" w:hAnsi="仿宋" w:eastAsia="仿宋" w:cs="宋体"/>
          <w:kern w:val="0"/>
          <w:sz w:val="30"/>
          <w:szCs w:val="30"/>
          <w:u w:val="single"/>
        </w:rPr>
        <w:t xml:space="preserve">             </w:t>
      </w:r>
    </w:p>
    <w:p>
      <w:pPr>
        <w:adjustRightInd w:val="0"/>
        <w:snapToGrid w:val="0"/>
        <w:spacing w:line="360" w:lineRule="auto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ascii="仿宋" w:hAnsi="仿宋" w:eastAsia="仿宋" w:cs="宋体"/>
          <w:kern w:val="0"/>
          <w:sz w:val="30"/>
          <w:szCs w:val="30"/>
        </w:rPr>
        <w:t xml:space="preserve">金额：  </w:t>
      </w:r>
      <w:r>
        <w:rPr>
          <w:rFonts w:ascii="仿宋" w:hAnsi="仿宋" w:eastAsia="仿宋" w:cs="宋体"/>
          <w:kern w:val="0"/>
          <w:sz w:val="30"/>
          <w:szCs w:val="30"/>
          <w:u w:val="single"/>
        </w:rPr>
        <w:t xml:space="preserve">               </w:t>
      </w:r>
      <w:r>
        <w:rPr>
          <w:rFonts w:ascii="仿宋" w:hAnsi="仿宋" w:eastAsia="仿宋" w:cs="宋体"/>
          <w:kern w:val="0"/>
          <w:sz w:val="30"/>
          <w:szCs w:val="30"/>
        </w:rPr>
        <w:t xml:space="preserve"> 万元</w:t>
      </w:r>
    </w:p>
    <w:p>
      <w:pPr>
        <w:adjustRightInd w:val="0"/>
        <w:snapToGrid w:val="0"/>
        <w:spacing w:line="360" w:lineRule="auto"/>
        <w:rPr>
          <w:rFonts w:ascii="仿宋" w:hAnsi="仿宋" w:eastAsia="仿宋" w:cs="宋体"/>
          <w:kern w:val="0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表1：预算表</w:t>
      </w:r>
    </w:p>
    <w:tbl>
      <w:tblPr>
        <w:tblStyle w:val="3"/>
        <w:tblpPr w:leftFromText="180" w:rightFromText="180" w:vertAnchor="text" w:horzAnchor="margin" w:tblpY="184"/>
        <w:tblOverlap w:val="never"/>
        <w:tblW w:w="8072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995"/>
        <w:gridCol w:w="1817"/>
        <w:gridCol w:w="1417"/>
        <w:gridCol w:w="184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8" w:hRule="atLeast"/>
        </w:trPr>
        <w:tc>
          <w:tcPr>
            <w:tcW w:w="299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科目名称</w:t>
            </w:r>
          </w:p>
        </w:tc>
        <w:tc>
          <w:tcPr>
            <w:tcW w:w="1817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  <w:t>建议</w:t>
            </w: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金额比例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预算金额</w:t>
            </w:r>
          </w:p>
        </w:tc>
        <w:tc>
          <w:tcPr>
            <w:tcW w:w="1843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预算金额比例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5" w:hRule="exact"/>
        </w:trPr>
        <w:tc>
          <w:tcPr>
            <w:tcW w:w="299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1.直接费用</w:t>
            </w:r>
          </w:p>
        </w:tc>
        <w:tc>
          <w:tcPr>
            <w:tcW w:w="1817" w:type="dxa"/>
            <w:tcBorders>
              <w:right w:val="single" w:color="auto" w:sz="4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不小于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90%</w:t>
            </w:r>
          </w:p>
        </w:tc>
        <w:tc>
          <w:tcPr>
            <w:tcW w:w="1417" w:type="dxa"/>
            <w:tcBorders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5" w:hRule="exact"/>
        </w:trPr>
        <w:tc>
          <w:tcPr>
            <w:tcW w:w="299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（1）材料费</w:t>
            </w:r>
          </w:p>
        </w:tc>
        <w:tc>
          <w:tcPr>
            <w:tcW w:w="1817" w:type="dxa"/>
            <w:tcBorders>
              <w:right w:val="single" w:color="auto" w:sz="4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60%</w:t>
            </w:r>
          </w:p>
        </w:tc>
        <w:tc>
          <w:tcPr>
            <w:tcW w:w="1417" w:type="dxa"/>
            <w:tcBorders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5" w:hRule="exact"/>
        </w:trPr>
        <w:tc>
          <w:tcPr>
            <w:tcW w:w="299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（2）测试化验加工费</w:t>
            </w:r>
          </w:p>
        </w:tc>
        <w:tc>
          <w:tcPr>
            <w:tcW w:w="1817" w:type="dxa"/>
            <w:tcBorders>
              <w:right w:val="single" w:color="auto" w:sz="4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12%</w:t>
            </w:r>
          </w:p>
        </w:tc>
        <w:tc>
          <w:tcPr>
            <w:tcW w:w="1417" w:type="dxa"/>
            <w:tcBorders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939" w:hRule="exact"/>
        </w:trPr>
        <w:tc>
          <w:tcPr>
            <w:tcW w:w="299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（3）出版/文献/信息传播/知识产权事务费</w:t>
            </w:r>
          </w:p>
        </w:tc>
        <w:tc>
          <w:tcPr>
            <w:tcW w:w="1817" w:type="dxa"/>
            <w:tcBorders>
              <w:right w:val="single" w:color="auto" w:sz="4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5%</w:t>
            </w:r>
          </w:p>
        </w:tc>
        <w:tc>
          <w:tcPr>
            <w:tcW w:w="1417" w:type="dxa"/>
            <w:tcBorders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50" w:hRule="exact"/>
        </w:trPr>
        <w:tc>
          <w:tcPr>
            <w:tcW w:w="299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（4）差旅费/会议费/国际合作与交流费</w:t>
            </w:r>
          </w:p>
        </w:tc>
        <w:tc>
          <w:tcPr>
            <w:tcW w:w="1817" w:type="dxa"/>
            <w:tcBorders>
              <w:right w:val="single" w:color="auto" w:sz="4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15%</w:t>
            </w:r>
          </w:p>
        </w:tc>
        <w:tc>
          <w:tcPr>
            <w:tcW w:w="1417" w:type="dxa"/>
            <w:tcBorders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5" w:hRule="exact"/>
        </w:trPr>
        <w:tc>
          <w:tcPr>
            <w:tcW w:w="299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（5）劳务费</w:t>
            </w:r>
          </w:p>
        </w:tc>
        <w:tc>
          <w:tcPr>
            <w:tcW w:w="1817" w:type="dxa"/>
            <w:tcBorders>
              <w:right w:val="single" w:color="auto" w:sz="4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8%</w:t>
            </w:r>
          </w:p>
        </w:tc>
        <w:tc>
          <w:tcPr>
            <w:tcW w:w="1417" w:type="dxa"/>
            <w:tcBorders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5" w:hRule="exact"/>
        </w:trPr>
        <w:tc>
          <w:tcPr>
            <w:tcW w:w="299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（6）专家咨询费</w:t>
            </w:r>
          </w:p>
        </w:tc>
        <w:tc>
          <w:tcPr>
            <w:tcW w:w="1817" w:type="dxa"/>
            <w:tcBorders>
              <w:right w:val="single" w:color="auto" w:sz="4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5" w:hRule="exact"/>
        </w:trPr>
        <w:tc>
          <w:tcPr>
            <w:tcW w:w="299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（7）其他支出</w:t>
            </w:r>
          </w:p>
        </w:tc>
        <w:tc>
          <w:tcPr>
            <w:tcW w:w="1817" w:type="dxa"/>
            <w:tcBorders>
              <w:right w:val="single" w:color="auto" w:sz="4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5" w:hRule="exact"/>
        </w:trPr>
        <w:tc>
          <w:tcPr>
            <w:tcW w:w="2995" w:type="dxa"/>
            <w:tcBorders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2. 间接费用</w:t>
            </w:r>
          </w:p>
        </w:tc>
        <w:tc>
          <w:tcPr>
            <w:tcW w:w="1817" w:type="dxa"/>
            <w:tcBorders>
              <w:bottom w:val="single" w:color="auto" w:sz="6" w:space="0"/>
              <w:right w:val="single" w:color="auto" w:sz="4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不高于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10%</w:t>
            </w:r>
          </w:p>
        </w:tc>
        <w:tc>
          <w:tcPr>
            <w:tcW w:w="1417" w:type="dxa"/>
            <w:tcBorders>
              <w:bottom w:val="single" w:color="auto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color="auto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5" w:hRule="exact"/>
        </w:trPr>
        <w:tc>
          <w:tcPr>
            <w:tcW w:w="2995" w:type="dxa"/>
            <w:tcBorders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）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税费</w:t>
            </w:r>
          </w:p>
        </w:tc>
        <w:tc>
          <w:tcPr>
            <w:tcW w:w="1817" w:type="dxa"/>
            <w:tcBorders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5" w:hRule="exact"/>
        </w:trPr>
        <w:tc>
          <w:tcPr>
            <w:tcW w:w="299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）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其他支出</w:t>
            </w:r>
          </w:p>
        </w:tc>
        <w:tc>
          <w:tcPr>
            <w:tcW w:w="1817" w:type="dxa"/>
            <w:tcBorders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64" w:hRule="exact"/>
        </w:trPr>
        <w:tc>
          <w:tcPr>
            <w:tcW w:w="2995" w:type="dxa"/>
            <w:tcBorders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8"/>
                <w:szCs w:val="28"/>
              </w:rPr>
              <w:t>3. 合计</w:t>
            </w:r>
          </w:p>
        </w:tc>
        <w:tc>
          <w:tcPr>
            <w:tcW w:w="1817" w:type="dxa"/>
            <w:tcBorders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注</w:t>
      </w:r>
      <w:r>
        <w:rPr>
          <w:rFonts w:ascii="黑体" w:hAnsi="黑体" w:eastAsia="黑体" w:cs="宋体"/>
          <w:kern w:val="0"/>
          <w:sz w:val="28"/>
          <w:szCs w:val="28"/>
        </w:rPr>
        <w:t>：</w:t>
      </w:r>
      <w:r>
        <w:rPr>
          <w:rFonts w:hint="eastAsia" w:ascii="黑体" w:hAnsi="黑体" w:eastAsia="黑体" w:cs="宋体"/>
          <w:kern w:val="0"/>
          <w:sz w:val="28"/>
          <w:szCs w:val="28"/>
        </w:rPr>
        <w:t>品种课题在项目经费使用范围内，只需提供预算</w:t>
      </w:r>
      <w:r>
        <w:rPr>
          <w:rFonts w:ascii="黑体" w:hAnsi="黑体" w:eastAsia="黑体" w:cs="宋体"/>
          <w:kern w:val="0"/>
          <w:sz w:val="28"/>
          <w:szCs w:val="28"/>
        </w:rPr>
        <w:t>金额</w:t>
      </w:r>
      <w:r>
        <w:rPr>
          <w:rFonts w:hint="eastAsia" w:ascii="黑体" w:hAnsi="黑体" w:eastAsia="黑体" w:cs="宋体"/>
          <w:kern w:val="0"/>
          <w:sz w:val="28"/>
          <w:szCs w:val="28"/>
        </w:rPr>
        <w:t>和</w:t>
      </w:r>
      <w:r>
        <w:rPr>
          <w:rFonts w:ascii="黑体" w:hAnsi="黑体" w:eastAsia="黑体" w:cs="宋体"/>
          <w:kern w:val="0"/>
          <w:sz w:val="28"/>
          <w:szCs w:val="28"/>
        </w:rPr>
        <w:t>比例</w:t>
      </w:r>
      <w:r>
        <w:rPr>
          <w:rFonts w:hint="eastAsia" w:ascii="黑体" w:hAnsi="黑体" w:eastAsia="黑体" w:cs="宋体"/>
          <w:kern w:val="0"/>
          <w:sz w:val="28"/>
          <w:szCs w:val="28"/>
        </w:rPr>
        <w:t>；</w:t>
      </w:r>
    </w:p>
    <w:p>
      <w:pPr>
        <w:adjustRightInd w:val="0"/>
        <w:snapToGrid w:val="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通用技术要求课题需要填报各项经费预算金额、比例及预算说明。</w:t>
      </w:r>
    </w:p>
    <w:p>
      <w:pPr>
        <w:adjustRightInd w:val="0"/>
        <w:snapToGrid w:val="0"/>
        <w:spacing w:line="360" w:lineRule="auto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t>表2：预算说明（通用技术要求标准课题需填写以下内容）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8522" w:type="dxa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" w:cs="宋体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" w:cs="宋体"/>
                <w:kern w:val="0"/>
                <w:sz w:val="30"/>
                <w:szCs w:val="30"/>
              </w:rPr>
              <w:t>（请对各支出项目进行详细的说明，包括各支出项目的主要用途、测算过程、测算依据等。）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30"/>
                <w:szCs w:val="30"/>
              </w:rPr>
              <w:t>1</w:t>
            </w:r>
            <w:r>
              <w:rPr>
                <w:rFonts w:ascii="Times New Roman" w:hAnsi="Times New Roman" w:eastAsia="仿宋" w:cs="宋体"/>
                <w:kern w:val="0"/>
                <w:sz w:val="30"/>
                <w:szCs w:val="30"/>
              </w:rPr>
              <w:t>.直接费用： 合计  万元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30"/>
                <w:szCs w:val="30"/>
              </w:rPr>
              <w:t>（1）</w:t>
            </w:r>
            <w:r>
              <w:rPr>
                <w:rFonts w:ascii="Times New Roman" w:hAnsi="Times New Roman" w:eastAsia="仿宋" w:cs="宋体"/>
                <w:kern w:val="0"/>
                <w:sz w:val="30"/>
                <w:szCs w:val="30"/>
              </w:rPr>
              <w:t>材料费：合计  万元（样品、对照品及标准品、色谱柱、试剂、实验动物、细胞株菌株、抗体、载体和其他耗材等的名称、规格、数量、单价及与项目研究的直接相关性和必要性）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30"/>
                <w:szCs w:val="30"/>
              </w:rPr>
              <w:t>（2）</w:t>
            </w:r>
            <w:r>
              <w:rPr>
                <w:rFonts w:ascii="Times New Roman" w:hAnsi="Times New Roman" w:eastAsia="仿宋" w:cs="宋体"/>
                <w:kern w:val="0"/>
                <w:sz w:val="30"/>
                <w:szCs w:val="30"/>
              </w:rPr>
              <w:t>测试化验加工费：合计  万元（委托检验单位名称、检验/测试/化验及分析加工等项目名称、数量/时长、单价）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30"/>
                <w:szCs w:val="30"/>
              </w:rPr>
              <w:t>（3）</w:t>
            </w:r>
            <w:r>
              <w:rPr>
                <w:rFonts w:ascii="Times New Roman" w:hAnsi="Times New Roman" w:eastAsia="仿宋" w:cs="宋体"/>
                <w:kern w:val="0"/>
                <w:sz w:val="30"/>
                <w:szCs w:val="30"/>
              </w:rPr>
              <w:t>出版/文献/信息传播/知识产权事务费：合计  万元（出版费、资料费、专用软件购买费、文献检索费、专业通信费、专利申请及其他知识产权事务等项目名称、数量、单价）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30"/>
                <w:szCs w:val="30"/>
              </w:rPr>
              <w:t>（4）</w:t>
            </w:r>
            <w:r>
              <w:rPr>
                <w:rFonts w:ascii="Times New Roman" w:hAnsi="Times New Roman" w:eastAsia="仿宋" w:cs="宋体"/>
                <w:kern w:val="0"/>
                <w:sz w:val="30"/>
                <w:szCs w:val="30"/>
              </w:rPr>
              <w:t>差旅费/会议费/国际合作与交流费：合计  万元（本科目支出预算不超过直接费用预算10%的，不需要编制测算依据。超过直接费用预算10%的，注明会议次数、天数、人数以及会议费开支标准。国际合作交流费注明项目研究人员出国和外国专家来华交流的人数、次数、天数以及外事经费开支标准）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30"/>
                <w:szCs w:val="30"/>
              </w:rPr>
              <w:t>（5）</w:t>
            </w:r>
            <w:r>
              <w:rPr>
                <w:rFonts w:ascii="Times New Roman" w:hAnsi="Times New Roman" w:eastAsia="仿宋" w:cs="宋体"/>
                <w:kern w:val="0"/>
                <w:sz w:val="30"/>
                <w:szCs w:val="30"/>
              </w:rPr>
              <w:t>劳务费：合计  万元（参与项目的研究生、博士后、访问学者以及项目聘用的研究人员、科研辅助人员的人数、工作时长及劳务费开支标准）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30"/>
                <w:szCs w:val="30"/>
              </w:rPr>
              <w:t>（6）</w:t>
            </w:r>
            <w:r>
              <w:rPr>
                <w:rFonts w:ascii="Times New Roman" w:hAnsi="Times New Roman" w:eastAsia="仿宋" w:cs="宋体"/>
                <w:kern w:val="0"/>
                <w:sz w:val="30"/>
                <w:szCs w:val="30"/>
              </w:rPr>
              <w:t>专家咨询费：合计  万元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30"/>
                <w:szCs w:val="30"/>
              </w:rPr>
              <w:t>（7）</w:t>
            </w:r>
            <w:r>
              <w:rPr>
                <w:rFonts w:ascii="Times New Roman" w:hAnsi="Times New Roman" w:eastAsia="仿宋" w:cs="宋体"/>
                <w:kern w:val="0"/>
                <w:sz w:val="30"/>
                <w:szCs w:val="30"/>
              </w:rPr>
              <w:t>其他支出：合计  万元</w:t>
            </w:r>
          </w:p>
          <w:p>
            <w:pPr>
              <w:tabs>
                <w:tab w:val="left" w:pos="1985"/>
              </w:tabs>
              <w:adjustRightInd w:val="0"/>
              <w:snapToGrid w:val="0"/>
              <w:spacing w:line="360" w:lineRule="auto"/>
              <w:rPr>
                <w:rFonts w:ascii="Times New Roman" w:hAnsi="Times New Roman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30"/>
                <w:szCs w:val="30"/>
              </w:rPr>
              <w:t xml:space="preserve">2. </w:t>
            </w:r>
            <w:r>
              <w:rPr>
                <w:rFonts w:ascii="Times New Roman" w:hAnsi="Times New Roman" w:eastAsia="仿宋" w:cs="宋体"/>
                <w:kern w:val="0"/>
                <w:sz w:val="30"/>
                <w:szCs w:val="30"/>
              </w:rPr>
              <w:t>间接费用：合计  万元（间接费用实行总额控制，按照不超过项目直接费用扣除设备购置费后的一定比例核定。</w:t>
            </w:r>
          </w:p>
          <w:p>
            <w:pPr>
              <w:tabs>
                <w:tab w:val="left" w:pos="1985"/>
              </w:tabs>
              <w:adjustRightInd w:val="0"/>
              <w:snapToGrid w:val="0"/>
              <w:spacing w:line="360" w:lineRule="auto"/>
              <w:rPr>
                <w:rFonts w:ascii="Times New Roman" w:hAnsi="Times New Roman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30"/>
                <w:szCs w:val="30"/>
              </w:rPr>
              <w:t>（1）</w:t>
            </w:r>
            <w:r>
              <w:rPr>
                <w:rFonts w:ascii="Times New Roman" w:hAnsi="Times New Roman" w:eastAsia="仿宋" w:cs="宋体"/>
                <w:kern w:val="0"/>
                <w:sz w:val="30"/>
                <w:szCs w:val="30"/>
              </w:rPr>
              <w:t>税费：合计  万元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30"/>
                <w:szCs w:val="30"/>
              </w:rPr>
              <w:t>（2）其他</w:t>
            </w:r>
            <w:r>
              <w:rPr>
                <w:rFonts w:ascii="Times New Roman" w:hAnsi="Times New Roman" w:eastAsia="仿宋" w:cs="宋体"/>
                <w:kern w:val="0"/>
                <w:sz w:val="30"/>
                <w:szCs w:val="30"/>
              </w:rPr>
              <w:t>支出：合计  万元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30"/>
                <w:szCs w:val="30"/>
              </w:rPr>
              <w:t>3</w:t>
            </w:r>
            <w:r>
              <w:rPr>
                <w:rFonts w:ascii="Times New Roman" w:hAnsi="Times New Roman" w:eastAsia="仿宋" w:cs="宋体"/>
                <w:kern w:val="0"/>
                <w:sz w:val="30"/>
                <w:szCs w:val="30"/>
              </w:rPr>
              <w:t xml:space="preserve">.其他相关说明： 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" w:cs="宋体"/>
                <w:kern w:val="0"/>
                <w:sz w:val="30"/>
                <w:szCs w:val="30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" w:cs="宋体"/>
                <w:kern w:val="0"/>
                <w:sz w:val="30"/>
                <w:szCs w:val="30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" w:cs="宋体"/>
                <w:kern w:val="0"/>
                <w:sz w:val="30"/>
                <w:szCs w:val="30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" w:cs="宋体"/>
                <w:kern w:val="0"/>
                <w:sz w:val="30"/>
                <w:szCs w:val="30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" w:cs="宋体"/>
                <w:kern w:val="0"/>
                <w:sz w:val="30"/>
                <w:szCs w:val="30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" w:cs="宋体"/>
                <w:kern w:val="0"/>
                <w:sz w:val="30"/>
                <w:szCs w:val="30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" w:cs="宋体"/>
                <w:kern w:val="0"/>
                <w:sz w:val="30"/>
                <w:szCs w:val="30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" w:cs="宋体"/>
                <w:kern w:val="0"/>
                <w:sz w:val="30"/>
                <w:szCs w:val="30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" w:cs="宋体"/>
                <w:kern w:val="0"/>
                <w:sz w:val="30"/>
                <w:szCs w:val="30"/>
              </w:rPr>
            </w:pPr>
          </w:p>
        </w:tc>
      </w:tr>
    </w:tbl>
    <w:p>
      <w:pPr>
        <w:widowControl/>
        <w:adjustRightInd w:val="0"/>
        <w:snapToGrid w:val="0"/>
        <w:spacing w:line="360" w:lineRule="auto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注</w:t>
      </w:r>
      <w:r>
        <w:rPr>
          <w:rFonts w:ascii="黑体" w:hAnsi="黑体" w:eastAsia="黑体"/>
          <w:sz w:val="30"/>
          <w:szCs w:val="30"/>
        </w:rPr>
        <w:t>：预算表中比例</w:t>
      </w:r>
      <w:r>
        <w:rPr>
          <w:rFonts w:hint="eastAsia" w:ascii="黑体" w:hAnsi="黑体" w:eastAsia="黑体"/>
          <w:sz w:val="30"/>
          <w:szCs w:val="30"/>
        </w:rPr>
        <w:t>参考</w:t>
      </w:r>
      <w:r>
        <w:rPr>
          <w:rFonts w:ascii="黑体" w:hAnsi="黑体" w:eastAsia="黑体"/>
          <w:sz w:val="30"/>
          <w:szCs w:val="30"/>
        </w:rPr>
        <w:t>财政部</w:t>
      </w:r>
      <w:r>
        <w:rPr>
          <w:rFonts w:hint="eastAsia" w:ascii="黑体" w:hAnsi="黑体" w:eastAsia="黑体"/>
          <w:sz w:val="30"/>
          <w:szCs w:val="30"/>
        </w:rPr>
        <w:t>项目评审(品种提高)预算</w:t>
      </w:r>
      <w:r>
        <w:rPr>
          <w:rFonts w:ascii="黑体" w:hAnsi="黑体" w:eastAsia="黑体"/>
          <w:sz w:val="30"/>
          <w:szCs w:val="30"/>
        </w:rPr>
        <w:t>建议。</w:t>
      </w:r>
    </w:p>
    <w:p/>
    <w:p>
      <w:pPr>
        <w:widowControl/>
        <w:jc w:val="left"/>
        <w:rPr>
          <w:rFonts w:ascii="仿宋" w:hAnsi="仿宋" w:eastAsia="仿宋"/>
          <w:sz w:val="30"/>
          <w:szCs w:val="30"/>
        </w:rPr>
      </w:pPr>
    </w:p>
    <w:p>
      <w:pPr>
        <w:widowControl/>
        <w:jc w:val="left"/>
        <w:rPr>
          <w:rFonts w:ascii="仿宋" w:hAnsi="仿宋" w:eastAsia="仿宋"/>
          <w:sz w:val="30"/>
          <w:szCs w:val="30"/>
        </w:rPr>
      </w:pPr>
    </w:p>
    <w:p>
      <w:pPr>
        <w:widowControl/>
        <w:jc w:val="left"/>
        <w:rPr>
          <w:rFonts w:ascii="仿宋" w:hAnsi="仿宋" w:eastAsia="仿宋"/>
          <w:sz w:val="30"/>
          <w:szCs w:val="30"/>
        </w:rPr>
      </w:pPr>
    </w:p>
    <w:p>
      <w:pPr>
        <w:widowControl/>
        <w:jc w:val="left"/>
        <w:rPr>
          <w:rFonts w:ascii="仿宋" w:hAnsi="仿宋" w:eastAsia="仿宋"/>
          <w:sz w:val="30"/>
          <w:szCs w:val="30"/>
        </w:rPr>
      </w:pPr>
    </w:p>
    <w:p>
      <w:pPr>
        <w:widowControl/>
        <w:jc w:val="left"/>
        <w:rPr>
          <w:rFonts w:ascii="仿宋" w:hAnsi="仿宋" w:eastAsia="仿宋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C5"/>
    <w:rsid w:val="00346F01"/>
    <w:rsid w:val="005A71EA"/>
    <w:rsid w:val="00775FCD"/>
    <w:rsid w:val="008D6CC5"/>
    <w:rsid w:val="1621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5">
    <w:name w:val="纯文本 字符"/>
    <w:basedOn w:val="4"/>
    <w:link w:val="2"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2489</Words>
  <Characters>2551</Characters>
  <Lines>24</Lines>
  <Paragraphs>6</Paragraphs>
  <TotalTime>26</TotalTime>
  <ScaleCrop>false</ScaleCrop>
  <LinksUpToDate>false</LinksUpToDate>
  <CharactersWithSpaces>3297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2022-03-29T03:02:00Z</dcterms:created>
  <dc:creator>高洁</dc:creator>
  <cp:lastModifiedBy>Lenovo</cp:lastModifiedBy>
  <dcterms:modified xsi:type="dcterms:W3CDTF">2022-04-18T07:24:25Z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eyJoZGlkIjoiNWE2ZDFhMjY3YTEwODVlNGQ0MjFjOGE4YTRiM2I3MzkifQ==</vt:lpwstr>
  </property>
  <property fmtid="{D5CDD505-2E9C-101B-9397-08002B2CF9AE}" pid="3" name="KSOProductBuildVer">
    <vt:lpwstr>2052-11.1.0.11636</vt:lpwstr>
  </property>
  <property fmtid="{D5CDD505-2E9C-101B-9397-08002B2CF9AE}" pid="4" name="ICV">
    <vt:lpwstr>C4C4D2FBBF5649EC8CAE8E1269430117</vt:lpwstr>
  </property>
</Properties>
</file>